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727"/>
        <w:gridCol w:w="909"/>
        <w:gridCol w:w="1332"/>
        <w:gridCol w:w="486"/>
        <w:gridCol w:w="2727"/>
        <w:gridCol w:w="2777"/>
      </w:tblGrid>
      <w:tr w:rsidR="00000000">
        <w:trPr>
          <w:trHeight w:val="630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000000" w:rsidRDefault="004B70EB">
            <w:pPr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05100" cy="8153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" t="-311" r="-95" b="-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jc w:val="center"/>
            </w:pPr>
            <w:r>
              <w:rPr>
                <w:b/>
                <w:bCs/>
                <w:sz w:val="24"/>
                <w:szCs w:val="24"/>
              </w:rPr>
              <w:t>Application Form: POLICY ASSISTANT</w:t>
            </w:r>
          </w:p>
          <w:p w:rsidR="00000000" w:rsidRDefault="00B734F5">
            <w:pPr>
              <w:keepLines/>
              <w:rPr>
                <w:b/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387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Personal information </w:t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6795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pStyle w:val="BodyText"/>
              <w:snapToGrid w:val="0"/>
              <w:ind w:firstLine="0"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pStyle w:val="Intro"/>
              <w:keepLines/>
              <w:tabs>
                <w:tab w:val="right" w:leader="dot" w:pos="7937"/>
              </w:tabs>
            </w:pPr>
            <w:r>
              <w:rPr>
                <w:bCs/>
                <w:sz w:val="22"/>
                <w:szCs w:val="22"/>
              </w:rPr>
              <w:tab/>
              <w:t>First name</w:t>
            </w:r>
            <w:r>
              <w:rPr>
                <w:sz w:val="22"/>
                <w:szCs w:val="22"/>
              </w:rPr>
              <w:t xml:space="preserve">:  </w:t>
            </w:r>
          </w:p>
          <w:p w:rsidR="00000000" w:rsidRDefault="00B734F5">
            <w:pPr>
              <w:keepLines/>
              <w:tabs>
                <w:tab w:val="right" w:leader="dot" w:pos="7937"/>
              </w:tabs>
            </w:pP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Surname</w:t>
            </w:r>
            <w:r>
              <w:rPr>
                <w:sz w:val="22"/>
                <w:szCs w:val="22"/>
              </w:rPr>
              <w:t xml:space="preserve">:  </w:t>
            </w:r>
          </w:p>
          <w:p w:rsidR="00000000" w:rsidRDefault="00B734F5">
            <w:pPr>
              <w:keepLines/>
              <w:tabs>
                <w:tab w:val="right" w:leader="dot" w:pos="7937"/>
              </w:tabs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tabs>
                <w:tab w:val="right" w:leader="dot" w:pos="7937"/>
              </w:tabs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tabs>
                <w:tab w:val="left" w:pos="3969"/>
              </w:tabs>
            </w:pPr>
            <w:r>
              <w:rPr>
                <w:sz w:val="22"/>
                <w:szCs w:val="22"/>
              </w:rPr>
              <w:t>Home address:</w:t>
            </w:r>
          </w:p>
          <w:p w:rsidR="00000000" w:rsidRDefault="00B734F5">
            <w:pPr>
              <w:keepLines/>
              <w:tabs>
                <w:tab w:val="right" w:leader="dot" w:pos="3402"/>
                <w:tab w:val="left" w:pos="3969"/>
                <w:tab w:val="right" w:leader="dot" w:pos="7937"/>
              </w:tabs>
              <w:spacing w:line="360" w:lineRule="atLeast"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tabs>
                <w:tab w:val="right" w:leader="dot" w:pos="3402"/>
                <w:tab w:val="left" w:pos="3969"/>
                <w:tab w:val="right" w:leader="dot" w:pos="7937"/>
              </w:tabs>
              <w:spacing w:line="360" w:lineRule="atLeast"/>
            </w:pPr>
            <w:r>
              <w:rPr>
                <w:bCs/>
                <w:sz w:val="22"/>
                <w:szCs w:val="22"/>
              </w:rPr>
              <w:t xml:space="preserve">e-mail address: </w:t>
            </w:r>
          </w:p>
          <w:p w:rsidR="00000000" w:rsidRDefault="00B734F5">
            <w:pPr>
              <w:keepLines/>
              <w:tabs>
                <w:tab w:val="right" w:leader="dot" w:pos="3402"/>
                <w:tab w:val="left" w:pos="3969"/>
                <w:tab w:val="right" w:leader="dot" w:pos="7937"/>
              </w:tabs>
              <w:spacing w:line="360" w:lineRule="atLeast"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tabs>
                <w:tab w:val="right" w:leader="dot" w:pos="3402"/>
                <w:tab w:val="left" w:pos="3969"/>
                <w:tab w:val="right" w:leader="dot" w:pos="7937"/>
              </w:tabs>
              <w:spacing w:line="360" w:lineRule="atLeast"/>
            </w:pPr>
            <w:r>
              <w:rPr>
                <w:bCs/>
                <w:sz w:val="22"/>
                <w:szCs w:val="22"/>
              </w:rPr>
              <w:t>Telephone</w:t>
            </w:r>
            <w:r>
              <w:rPr>
                <w:sz w:val="22"/>
                <w:szCs w:val="22"/>
              </w:rPr>
              <w:t>:</w:t>
            </w:r>
          </w:p>
          <w:p w:rsidR="00000000" w:rsidRDefault="00B734F5">
            <w:pPr>
              <w:keepLines/>
              <w:tabs>
                <w:tab w:val="right" w:leader="dot" w:pos="3402"/>
                <w:tab w:val="left" w:pos="3969"/>
              </w:tabs>
              <w:spacing w:line="360" w:lineRule="atLeast"/>
              <w:rPr>
                <w:sz w:val="22"/>
                <w:szCs w:val="22"/>
              </w:rPr>
            </w:pPr>
          </w:p>
          <w:p w:rsidR="00000000" w:rsidRDefault="00B734F5">
            <w:pPr>
              <w:keepLines/>
              <w:rPr>
                <w:bCs/>
                <w:sz w:val="22"/>
                <w:szCs w:val="22"/>
                <w:u w:val="single"/>
              </w:rPr>
            </w:pPr>
          </w:p>
          <w:p w:rsidR="00000000" w:rsidRDefault="00B734F5">
            <w:pPr>
              <w:keepLines/>
              <w:rPr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000000" w:rsidRDefault="00B734F5">
            <w:r>
              <w:rPr>
                <w:sz w:val="22"/>
                <w:szCs w:val="22"/>
              </w:rPr>
              <w:t xml:space="preserve">Please return this form to </w:t>
            </w:r>
            <w:hyperlink r:id="rId6" w:history="1">
              <w:r>
                <w:rPr>
                  <w:rStyle w:val="Hyperlink"/>
                  <w:color w:val="3465A4"/>
                  <w:sz w:val="22"/>
                  <w:szCs w:val="22"/>
                  <w:lang w:val="en-GB" w:eastAsia="zh-CN" w:bidi="ar-SA"/>
                </w:rPr>
                <w:t>apenfrat</w:t>
              </w:r>
              <w:r>
                <w:rPr>
                  <w:rStyle w:val="Hyperlink"/>
                  <w:color w:val="3465A4"/>
                  <w:sz w:val="22"/>
                  <w:szCs w:val="22"/>
                </w:rPr>
                <w:t>@eplo.org</w:t>
              </w:r>
            </w:hyperlink>
            <w:r>
              <w:rPr>
                <w:color w:val="3465A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together with a 1-page writ</w:t>
            </w:r>
            <w:r>
              <w:rPr>
                <w:sz w:val="22"/>
                <w:szCs w:val="22"/>
              </w:rPr>
              <w:t>ing sample.</w:t>
            </w:r>
          </w:p>
          <w:p w:rsidR="00000000" w:rsidRDefault="00B734F5">
            <w:pPr>
              <w:keepLines/>
              <w:tabs>
                <w:tab w:val="right" w:leader="dot" w:pos="7937"/>
              </w:tabs>
              <w:rPr>
                <w:color w:val="000080"/>
                <w:sz w:val="22"/>
                <w:szCs w:val="22"/>
                <w:u w:val="single"/>
                <w:lang/>
              </w:rPr>
            </w:pPr>
          </w:p>
          <w:p w:rsidR="00000000" w:rsidRDefault="00B734F5">
            <w:pPr>
              <w:keepLines/>
              <w:tabs>
                <w:tab w:val="right" w:leader="dot" w:pos="7937"/>
              </w:tabs>
            </w:pPr>
            <w:r>
              <w:rPr>
                <w:sz w:val="22"/>
                <w:szCs w:val="22"/>
              </w:rPr>
              <w:t>Closing date for receipt of applications</w:t>
            </w:r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Sunday 29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November at 23:00 Central European Time (CET)</w:t>
            </w:r>
          </w:p>
          <w:p w:rsidR="00000000" w:rsidRDefault="00B734F5">
            <w:pPr>
              <w:keepLines/>
              <w:tabs>
                <w:tab w:val="right" w:leader="dot" w:pos="7937"/>
              </w:tabs>
              <w:rPr>
                <w:sz w:val="22"/>
                <w:szCs w:val="22"/>
              </w:rPr>
            </w:pPr>
          </w:p>
          <w:p w:rsidR="00000000" w:rsidRDefault="00B734F5">
            <w:pPr>
              <w:keepLines/>
              <w:tabs>
                <w:tab w:val="right" w:leader="dot" w:pos="7937"/>
              </w:tabs>
              <w:rPr>
                <w:sz w:val="22"/>
                <w:szCs w:val="22"/>
              </w:rPr>
            </w:pPr>
          </w:p>
          <w:p w:rsidR="00000000" w:rsidRDefault="00B734F5">
            <w:pPr>
              <w:keepLines/>
            </w:pPr>
            <w:r>
              <w:rPr>
                <w:sz w:val="22"/>
                <w:szCs w:val="22"/>
              </w:rPr>
              <w:t>Applications should be sent by e-mail. Applications submitted by fax or post will not be accepted. CVs will not be accepted. All information wi</w:t>
            </w:r>
            <w:r>
              <w:rPr>
                <w:sz w:val="22"/>
                <w:szCs w:val="22"/>
              </w:rPr>
              <w:t>ll be treated as confidential in line with data protection regulations.</w:t>
            </w: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Education – please list your educational qualifications and courses studied (add additional rows as necessary).</w:t>
            </w:r>
          </w:p>
        </w:tc>
      </w:tr>
      <w:tr w:rsidR="00000000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Institution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From/to (MM/YY)</w:t>
            </w: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Qualification/course studied</w:t>
            </w:r>
          </w:p>
        </w:tc>
      </w:tr>
      <w:tr w:rsidR="00000000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Training – please include information about relevant training courses attended. </w:t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Employment history – please list current and former employment (add additional rows as necessary). </w:t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170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Name and address of employer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From/to (MM/YY)</w:t>
            </w: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Job title and resp</w:t>
            </w:r>
            <w:r>
              <w:rPr>
                <w:bCs/>
                <w:sz w:val="22"/>
                <w:szCs w:val="22"/>
              </w:rPr>
              <w:t xml:space="preserve">onsibilities </w:t>
            </w:r>
          </w:p>
        </w:tc>
      </w:tr>
      <w:tr w:rsidR="00000000">
        <w:trPr>
          <w:trHeight w:val="167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167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167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167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167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Other relevant experience, e.g. voluntary and community work.</w:t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B734F5">
            <w:pPr>
              <w:pStyle w:val="BodyText"/>
              <w:ind w:firstLine="0"/>
            </w:pPr>
            <w:r>
              <w:rPr>
                <w:bCs/>
                <w:sz w:val="22"/>
                <w:szCs w:val="22"/>
              </w:rPr>
              <w:t xml:space="preserve">Language skills – please specify your level of competence within a range of 1 to 5 (with 5 being the highest). </w:t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15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Language</w:t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Comprehension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Spoken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Written</w:t>
            </w:r>
          </w:p>
        </w:tc>
      </w:tr>
      <w:tr w:rsidR="00000000">
        <w:trPr>
          <w:trHeight w:val="15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English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15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French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15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15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Suitability – please explain how your experience, knowledge and skills equip you to carry out this job. Please do not use more than 400 </w:t>
            </w:r>
            <w:r>
              <w:rPr>
                <w:bCs/>
                <w:sz w:val="22"/>
                <w:szCs w:val="22"/>
              </w:rPr>
              <w:t>word</w:t>
            </w:r>
            <w:r>
              <w:rPr>
                <w:bCs/>
                <w:sz w:val="22"/>
                <w:szCs w:val="22"/>
              </w:rPr>
              <w:t>s.</w:t>
            </w:r>
          </w:p>
          <w:p w:rsidR="00000000" w:rsidRDefault="00B734F5">
            <w:pPr>
              <w:keepLines/>
            </w:pPr>
            <w:r>
              <w:rPr>
                <w:rFonts w:eastAsia="Arial"/>
                <w:bCs/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Referees – please provide contact information for two referees, includ</w:t>
            </w:r>
            <w:r>
              <w:rPr>
                <w:bCs/>
                <w:sz w:val="22"/>
                <w:szCs w:val="22"/>
              </w:rPr>
              <w:t>ing name, position, e-mail address, telephone number and capacity in which they know you. Referees will not be contacted before interviews.</w:t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1.</w:t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2. </w:t>
            </w:r>
          </w:p>
          <w:p w:rsidR="00000000" w:rsidRDefault="00B734F5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000000">
        <w:trPr>
          <w:trHeight w:val="628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>Additional information.</w:t>
            </w:r>
          </w:p>
        </w:tc>
      </w:tr>
      <w:tr w:rsidR="00000000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34F5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:rsidR="00000000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Do you have </w:t>
            </w:r>
            <w:r>
              <w:rPr>
                <w:bCs/>
                <w:sz w:val="22"/>
                <w:szCs w:val="22"/>
              </w:rPr>
              <w:t>the right to work in Belgium?</w:t>
            </w:r>
          </w:p>
          <w:p w:rsidR="00000000" w:rsidRDefault="00B734F5">
            <w:pPr>
              <w:rPr>
                <w:bCs/>
                <w:sz w:val="22"/>
                <w:szCs w:val="22"/>
              </w:rPr>
            </w:pPr>
          </w:p>
          <w:p w:rsidR="00000000" w:rsidRDefault="00B734F5">
            <w:r>
              <w:rPr>
                <w:bCs/>
                <w:sz w:val="22"/>
                <w:szCs w:val="22"/>
              </w:rPr>
              <w:t>If selected, when would you be abl</w:t>
            </w:r>
            <w:r>
              <w:rPr>
                <w:bCs/>
                <w:sz w:val="22"/>
                <w:szCs w:val="22"/>
              </w:rPr>
              <w:t xml:space="preserve">e to start work? </w:t>
            </w:r>
          </w:p>
          <w:p w:rsidR="00000000" w:rsidRDefault="00B734F5">
            <w:pPr>
              <w:keepLines/>
            </w:pPr>
          </w:p>
        </w:tc>
      </w:tr>
    </w:tbl>
    <w:p w:rsidR="00B734F5" w:rsidRDefault="00B734F5"/>
    <w:sectPr w:rsidR="00B734F5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B"/>
    <w:rsid w:val="004B70EB"/>
    <w:rsid w:val="00B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F4FF6D2D-B181-4451-8478-D534AD11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rFonts w:ascii="Arial" w:hAnsi="Arial" w:cs="Arial"/>
      <w:lang w:val="en-GB" w:eastAsia="zh-CN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0" w:after="60" w:line="252" w:lineRule="auto"/>
      <w:outlineLvl w:val="1"/>
    </w:pPr>
    <w:rPr>
      <w:b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keepNext/>
      <w:spacing w:after="70" w:line="260" w:lineRule="exact"/>
      <w:ind w:firstLine="425"/>
      <w:jc w:val="both"/>
    </w:pPr>
    <w:rPr>
      <w:kern w:val="2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rFonts w:ascii="Comic Sans MS" w:hAnsi="Comic Sans MS" w:cs="Comic Sans MS"/>
      <w:b/>
      <w:sz w:val="24"/>
      <w:lang w:val="fr-FR"/>
    </w:rPr>
  </w:style>
  <w:style w:type="paragraph" w:customStyle="1" w:styleId="Intro">
    <w:name w:val="Intro"/>
    <w:basedOn w:val="Normal"/>
    <w:next w:val="Normal"/>
    <w:pPr>
      <w:keepNext/>
      <w:spacing w:after="70" w:line="260" w:lineRule="exact"/>
      <w:ind w:hanging="567"/>
      <w:jc w:val="both"/>
    </w:pPr>
    <w:rPr>
      <w:kern w:val="2"/>
    </w:rPr>
  </w:style>
  <w:style w:type="paragraph" w:styleId="BodyText2">
    <w:name w:val="Body Text 2"/>
    <w:basedOn w:val="Normal"/>
    <w:rPr>
      <w:sz w:val="24"/>
      <w:szCs w:val="24"/>
      <w:lang w:val="en-US" w:eastAsia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nfrat@epl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</dc:creator>
  <cp:keywords/>
  <cp:lastModifiedBy>Windows User</cp:lastModifiedBy>
  <cp:revision>2</cp:revision>
  <cp:lastPrinted>1995-11-21T16:41:00Z</cp:lastPrinted>
  <dcterms:created xsi:type="dcterms:W3CDTF">2020-11-13T09:58:00Z</dcterms:created>
  <dcterms:modified xsi:type="dcterms:W3CDTF">2020-11-13T09:58:00Z</dcterms:modified>
</cp:coreProperties>
</file>