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30E7" w14:textId="77777777" w:rsidR="00421031" w:rsidRDefault="00F90948" w:rsidP="00F90948">
      <w:pPr>
        <w:jc w:val="center"/>
        <w:rPr>
          <w:rFonts w:ascii="Arial" w:hAnsi="Arial" w:cs="Arial"/>
          <w:b/>
          <w:bCs/>
          <w:u w:val="single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14A4FB1D" wp14:editId="18425098">
            <wp:extent cx="5388429" cy="1024515"/>
            <wp:effectExtent l="0" t="0" r="3175" b="4445"/>
            <wp:docPr id="2" name="Picture 2" descr="C:\Users\Benjamin\AppData\Local\Microsoft\Windows\Temporary Internet Files\Content.Word\EPLO_EnTeteWord_jpg_SANS B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jamin\AppData\Local\Microsoft\Windows\Temporary Internet Files\Content.Word\EPLO_EnTeteWord_jpg_SANS BOR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429" cy="102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ED180" w14:textId="77777777" w:rsidR="00421031" w:rsidRDefault="00421031" w:rsidP="00500715">
      <w:pPr>
        <w:jc w:val="both"/>
        <w:rPr>
          <w:rFonts w:ascii="Arial" w:hAnsi="Arial" w:cs="Arial"/>
          <w:b/>
          <w:bCs/>
          <w:u w:val="single"/>
          <w:lang w:val="en-GB"/>
        </w:rPr>
      </w:pPr>
    </w:p>
    <w:p w14:paraId="7708158E" w14:textId="77777777" w:rsidR="00F90948" w:rsidRPr="00F90948" w:rsidRDefault="00F90948" w:rsidP="00F90948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GB"/>
        </w:rPr>
        <w:t xml:space="preserve">Information about </w:t>
      </w:r>
      <w:r w:rsidRPr="00F90948">
        <w:rPr>
          <w:rFonts w:ascii="Arial" w:hAnsi="Arial" w:cs="Arial"/>
          <w:b/>
          <w:bCs/>
          <w:sz w:val="28"/>
          <w:szCs w:val="28"/>
          <w:u w:val="single"/>
          <w:lang w:val="en-GB"/>
        </w:rPr>
        <w:t>EPLO Member</w:t>
      </w:r>
      <w:r>
        <w:rPr>
          <w:rFonts w:ascii="Arial" w:hAnsi="Arial" w:cs="Arial"/>
          <w:b/>
          <w:bCs/>
          <w:sz w:val="28"/>
          <w:szCs w:val="28"/>
          <w:u w:val="single"/>
          <w:lang w:val="en-GB"/>
        </w:rPr>
        <w:t>ship</w:t>
      </w:r>
    </w:p>
    <w:p w14:paraId="0C2FE4BF" w14:textId="77777777" w:rsidR="00F90948" w:rsidRDefault="00F90948" w:rsidP="00500715">
      <w:pPr>
        <w:jc w:val="both"/>
        <w:rPr>
          <w:rFonts w:ascii="Arial" w:hAnsi="Arial" w:cs="Arial"/>
          <w:b/>
          <w:bCs/>
          <w:u w:val="single"/>
          <w:lang w:val="en-GB"/>
        </w:rPr>
      </w:pPr>
    </w:p>
    <w:p w14:paraId="2467261D" w14:textId="77777777" w:rsidR="00500715" w:rsidRDefault="00500715" w:rsidP="00500715">
      <w:pPr>
        <w:jc w:val="both"/>
        <w:rPr>
          <w:rFonts w:ascii="Arial" w:hAnsi="Arial" w:cs="Arial"/>
          <w:bCs/>
          <w:sz w:val="22"/>
          <w:szCs w:val="22"/>
        </w:rPr>
      </w:pPr>
      <w:r w:rsidRPr="00D815C4">
        <w:rPr>
          <w:rFonts w:ascii="Arial" w:hAnsi="Arial" w:cs="Arial"/>
          <w:bCs/>
          <w:sz w:val="22"/>
          <w:szCs w:val="22"/>
        </w:rPr>
        <w:t xml:space="preserve">Thank you for your interest in joining the European Peacebuilding Liaison Office (EPLO). Please find below </w:t>
      </w:r>
      <w:r>
        <w:rPr>
          <w:rFonts w:ascii="Arial" w:hAnsi="Arial" w:cs="Arial"/>
          <w:bCs/>
          <w:sz w:val="22"/>
          <w:szCs w:val="22"/>
        </w:rPr>
        <w:t xml:space="preserve">a description of the application process, </w:t>
      </w:r>
      <w:r w:rsidR="00870D7A">
        <w:rPr>
          <w:rFonts w:ascii="Arial" w:hAnsi="Arial" w:cs="Arial"/>
          <w:bCs/>
          <w:sz w:val="22"/>
          <w:szCs w:val="22"/>
        </w:rPr>
        <w:t xml:space="preserve">the membership </w:t>
      </w:r>
      <w:r>
        <w:rPr>
          <w:rFonts w:ascii="Arial" w:hAnsi="Arial" w:cs="Arial"/>
          <w:bCs/>
          <w:sz w:val="22"/>
          <w:szCs w:val="22"/>
        </w:rPr>
        <w:t xml:space="preserve">criteria and fees, and the application form. More information about EPLO’s structure, decision-making processes and activities can be found on </w:t>
      </w:r>
      <w:r w:rsidR="00870D7A">
        <w:rPr>
          <w:rFonts w:ascii="Arial" w:hAnsi="Arial" w:cs="Arial"/>
          <w:bCs/>
          <w:sz w:val="22"/>
          <w:szCs w:val="22"/>
        </w:rPr>
        <w:t xml:space="preserve">the EPLO </w:t>
      </w:r>
      <w:r w:rsidR="009A3A85">
        <w:rPr>
          <w:rFonts w:ascii="Arial" w:hAnsi="Arial" w:cs="Arial"/>
          <w:bCs/>
          <w:sz w:val="22"/>
          <w:szCs w:val="22"/>
        </w:rPr>
        <w:t>website (</w:t>
      </w:r>
      <w:hyperlink r:id="rId9" w:history="1">
        <w:r w:rsidRPr="00950FC5">
          <w:rPr>
            <w:rStyle w:val="Hyperlink"/>
            <w:rFonts w:ascii="Arial" w:hAnsi="Arial" w:cs="Arial"/>
            <w:bCs/>
            <w:sz w:val="22"/>
            <w:szCs w:val="22"/>
          </w:rPr>
          <w:t>www.eplo.org</w:t>
        </w:r>
      </w:hyperlink>
      <w:r w:rsidR="009A3A85">
        <w:rPr>
          <w:rStyle w:val="Hyperlink"/>
          <w:rFonts w:ascii="Arial" w:hAnsi="Arial" w:cs="Arial"/>
          <w:bCs/>
          <w:sz w:val="22"/>
          <w:szCs w:val="22"/>
        </w:rPr>
        <w:t>)</w:t>
      </w:r>
      <w:r w:rsidR="00C22F98">
        <w:rPr>
          <w:rStyle w:val="Hyperlink"/>
          <w:rFonts w:ascii="Arial" w:hAnsi="Arial" w:cs="Arial"/>
          <w:bCs/>
          <w:sz w:val="22"/>
          <w:szCs w:val="22"/>
        </w:rPr>
        <w:t>.</w:t>
      </w:r>
      <w:r w:rsidRPr="00305D9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Please feel free to contact the EPLO office in Brussels with any queries</w:t>
      </w:r>
      <w:r w:rsidR="007825E9">
        <w:rPr>
          <w:rFonts w:ascii="Arial" w:hAnsi="Arial" w:cs="Arial"/>
          <w:bCs/>
          <w:sz w:val="22"/>
          <w:szCs w:val="22"/>
        </w:rPr>
        <w:t xml:space="preserve"> (E-mail </w:t>
      </w:r>
      <w:hyperlink r:id="rId10" w:history="1">
        <w:r w:rsidR="00F90948" w:rsidRPr="003D2A18">
          <w:rPr>
            <w:rStyle w:val="Hyperlink"/>
            <w:rFonts w:ascii="Arial" w:hAnsi="Arial" w:cs="Arial"/>
            <w:bCs/>
            <w:sz w:val="22"/>
            <w:szCs w:val="22"/>
          </w:rPr>
          <w:t>office@eplo.org</w:t>
        </w:r>
      </w:hyperlink>
      <w:r w:rsidR="007825E9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.</w:t>
      </w:r>
    </w:p>
    <w:p w14:paraId="242DFF41" w14:textId="77777777" w:rsidR="00500715" w:rsidRPr="00351DBA" w:rsidRDefault="00500715" w:rsidP="00500715">
      <w:pPr>
        <w:jc w:val="both"/>
        <w:rPr>
          <w:rFonts w:ascii="Arial" w:hAnsi="Arial" w:cs="Arial"/>
          <w:sz w:val="22"/>
          <w:szCs w:val="22"/>
        </w:rPr>
      </w:pPr>
    </w:p>
    <w:p w14:paraId="13A6167D" w14:textId="77777777" w:rsidR="00500715" w:rsidRDefault="00500715" w:rsidP="00500715">
      <w:pPr>
        <w:jc w:val="both"/>
        <w:rPr>
          <w:rFonts w:ascii="Arial" w:hAnsi="Arial" w:cs="Arial"/>
          <w:sz w:val="22"/>
          <w:szCs w:val="22"/>
          <w:lang w:val="en-GB"/>
        </w:rPr>
      </w:pPr>
      <w:r w:rsidRPr="00242880">
        <w:rPr>
          <w:rFonts w:ascii="Arial" w:hAnsi="Arial" w:cs="Arial"/>
          <w:sz w:val="22"/>
          <w:szCs w:val="22"/>
          <w:lang w:val="en-GB"/>
        </w:rPr>
        <w:t xml:space="preserve">EPLO’s member organisations </w:t>
      </w:r>
      <w:r w:rsidR="00511CA5" w:rsidRPr="00242880">
        <w:rPr>
          <w:rFonts w:ascii="Arial" w:hAnsi="Arial" w:cs="Arial"/>
          <w:sz w:val="22"/>
          <w:szCs w:val="22"/>
          <w:lang w:val="en-GB"/>
        </w:rPr>
        <w:t xml:space="preserve">(MOs) </w:t>
      </w:r>
      <w:r w:rsidRPr="00242880">
        <w:rPr>
          <w:rFonts w:ascii="Arial" w:hAnsi="Arial" w:cs="Arial"/>
          <w:sz w:val="22"/>
          <w:szCs w:val="22"/>
          <w:lang w:val="en-GB"/>
        </w:rPr>
        <w:t xml:space="preserve">have agreed that </w:t>
      </w:r>
      <w:r w:rsidRPr="00242880">
        <w:rPr>
          <w:rFonts w:ascii="Arial" w:hAnsi="Arial" w:cs="Arial"/>
          <w:lang w:val="en-GB"/>
        </w:rPr>
        <w:t>EPLO</w:t>
      </w:r>
      <w:r w:rsidRPr="00242880">
        <w:rPr>
          <w:rFonts w:ascii="Arial" w:hAnsi="Arial" w:cs="Arial"/>
          <w:sz w:val="22"/>
          <w:szCs w:val="22"/>
          <w:lang w:val="en-GB"/>
        </w:rPr>
        <w:t xml:space="preserve"> should seek to </w:t>
      </w:r>
      <w:r w:rsidR="00511CA5" w:rsidRPr="00242880">
        <w:rPr>
          <w:rFonts w:ascii="Arial" w:hAnsi="Arial" w:cs="Arial"/>
          <w:sz w:val="22"/>
          <w:szCs w:val="22"/>
          <w:lang w:val="en-GB"/>
        </w:rPr>
        <w:t>strengthen the network</w:t>
      </w:r>
      <w:r w:rsidR="00B06C3C" w:rsidRPr="00242880">
        <w:rPr>
          <w:rFonts w:ascii="Arial" w:hAnsi="Arial" w:cs="Arial"/>
          <w:sz w:val="22"/>
          <w:szCs w:val="22"/>
          <w:lang w:val="en-GB"/>
        </w:rPr>
        <w:t>.</w:t>
      </w:r>
      <w:r w:rsidR="00511CA5" w:rsidRPr="00242880">
        <w:rPr>
          <w:rFonts w:ascii="Arial" w:hAnsi="Arial" w:cs="Arial"/>
          <w:sz w:val="22"/>
          <w:szCs w:val="22"/>
          <w:lang w:val="en-GB"/>
        </w:rPr>
        <w:t xml:space="preserve"> </w:t>
      </w:r>
      <w:r w:rsidR="00BD6A08" w:rsidRPr="00242880">
        <w:rPr>
          <w:rFonts w:ascii="Arial" w:hAnsi="Arial" w:cs="Arial"/>
          <w:sz w:val="22"/>
          <w:szCs w:val="22"/>
          <w:lang w:val="en-GB"/>
        </w:rPr>
        <w:t>According to EPLO’s Strategic Framework 2020-2025, we will ‘strengthen our network (…) by accepting new MOs as appropriate in order to increase EPLO’s legitimacy, diversity and expertise’</w:t>
      </w:r>
      <w:r w:rsidR="00870D7A" w:rsidRPr="00242880">
        <w:rPr>
          <w:rFonts w:ascii="Arial" w:hAnsi="Arial" w:cs="Arial"/>
          <w:sz w:val="22"/>
          <w:szCs w:val="22"/>
          <w:lang w:val="en-GB"/>
        </w:rPr>
        <w:t xml:space="preserve">. </w:t>
      </w:r>
      <w:r w:rsidR="00BD6A08" w:rsidRPr="00242880">
        <w:rPr>
          <w:rFonts w:ascii="Arial" w:hAnsi="Arial" w:cs="Arial"/>
          <w:sz w:val="22"/>
          <w:szCs w:val="22"/>
          <w:lang w:val="en-GB"/>
        </w:rPr>
        <w:t>We therefore welcome</w:t>
      </w:r>
      <w:r w:rsidRPr="00242880">
        <w:rPr>
          <w:rFonts w:ascii="Arial" w:hAnsi="Arial" w:cs="Arial"/>
          <w:sz w:val="22"/>
          <w:szCs w:val="22"/>
          <w:lang w:val="en-GB"/>
        </w:rPr>
        <w:t xml:space="preserve"> applications from organisations working on conflict</w:t>
      </w:r>
      <w:r w:rsidR="00511CA5" w:rsidRPr="00242880">
        <w:rPr>
          <w:rFonts w:ascii="Arial" w:hAnsi="Arial" w:cs="Arial"/>
          <w:sz w:val="22"/>
          <w:szCs w:val="22"/>
          <w:lang w:val="en-GB"/>
        </w:rPr>
        <w:t xml:space="preserve"> prevention and peacebuilding.</w:t>
      </w:r>
    </w:p>
    <w:p w14:paraId="65B983E3" w14:textId="77777777" w:rsidR="00500715" w:rsidRPr="00870D7A" w:rsidRDefault="00500715" w:rsidP="00500715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9058A70" w14:textId="77777777" w:rsidR="00500715" w:rsidRPr="004E0B02" w:rsidRDefault="00E3235A" w:rsidP="0050071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 </w:t>
      </w:r>
      <w:r w:rsidR="00500715" w:rsidRPr="004E0B02">
        <w:rPr>
          <w:rFonts w:ascii="Arial" w:hAnsi="Arial" w:cs="Arial"/>
          <w:b/>
          <w:bCs/>
        </w:rPr>
        <w:t>Procedure for admission</w:t>
      </w:r>
    </w:p>
    <w:p w14:paraId="049C9E8B" w14:textId="77777777" w:rsidR="00500715" w:rsidRPr="00677929" w:rsidRDefault="00500715" w:rsidP="00500715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077AE249" w14:textId="77777777" w:rsidR="00870D7A" w:rsidRDefault="00870D7A" w:rsidP="00870D7A">
      <w:pPr>
        <w:jc w:val="both"/>
        <w:rPr>
          <w:rFonts w:ascii="Arial" w:hAnsi="Arial" w:cs="Arial"/>
          <w:sz w:val="22"/>
          <w:szCs w:val="22"/>
          <w:lang w:val="en-GB"/>
        </w:rPr>
      </w:pPr>
      <w:r w:rsidRPr="00677929">
        <w:rPr>
          <w:rFonts w:ascii="Arial" w:hAnsi="Arial" w:cs="Arial"/>
          <w:sz w:val="22"/>
          <w:szCs w:val="22"/>
          <w:lang w:val="en-GB"/>
        </w:rPr>
        <w:t>A</w:t>
      </w:r>
      <w:r>
        <w:rPr>
          <w:rFonts w:ascii="Arial" w:hAnsi="Arial" w:cs="Arial"/>
          <w:sz w:val="22"/>
          <w:szCs w:val="22"/>
          <w:lang w:val="en-GB"/>
        </w:rPr>
        <w:t>pplicant organisations should submit:</w:t>
      </w:r>
    </w:p>
    <w:p w14:paraId="1047CF4F" w14:textId="77777777" w:rsidR="00870D7A" w:rsidRPr="00870D7A" w:rsidRDefault="00870D7A" w:rsidP="00870D7A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870D7A">
        <w:rPr>
          <w:rFonts w:ascii="Arial" w:hAnsi="Arial" w:cs="Arial"/>
          <w:sz w:val="22"/>
          <w:szCs w:val="22"/>
          <w:lang w:val="en-GB"/>
        </w:rPr>
        <w:t>a completed application form</w:t>
      </w:r>
      <w:r w:rsidR="007435BA">
        <w:rPr>
          <w:rFonts w:ascii="Arial" w:hAnsi="Arial" w:cs="Arial"/>
          <w:sz w:val="22"/>
          <w:szCs w:val="22"/>
          <w:lang w:val="en-GB"/>
        </w:rPr>
        <w:t xml:space="preserve"> (see below)</w:t>
      </w:r>
      <w:r w:rsidRPr="00870D7A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DE8B370" w14:textId="77777777" w:rsidR="00870D7A" w:rsidRPr="007435BA" w:rsidRDefault="00870D7A" w:rsidP="007435BA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870D7A">
        <w:rPr>
          <w:rFonts w:ascii="Arial" w:hAnsi="Arial" w:cs="Arial"/>
          <w:sz w:val="22"/>
          <w:szCs w:val="22"/>
          <w:lang w:val="en-GB"/>
        </w:rPr>
        <w:t>their most recent annual acco</w:t>
      </w:r>
      <w:r w:rsidR="007435BA">
        <w:rPr>
          <w:rFonts w:ascii="Arial" w:hAnsi="Arial" w:cs="Arial"/>
          <w:sz w:val="22"/>
          <w:szCs w:val="22"/>
          <w:lang w:val="en-GB"/>
        </w:rPr>
        <w:t>unts</w:t>
      </w:r>
      <w:r w:rsidRPr="007435BA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533889D5" w14:textId="77777777" w:rsidR="00870D7A" w:rsidRDefault="00870D7A" w:rsidP="00870D7A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B0C886C" w14:textId="18AD33E6" w:rsidR="00870D7A" w:rsidRDefault="00870D7A" w:rsidP="00870D7A">
      <w:pPr>
        <w:jc w:val="both"/>
        <w:rPr>
          <w:rFonts w:ascii="Arial" w:hAnsi="Arial" w:cs="Arial"/>
          <w:sz w:val="22"/>
          <w:szCs w:val="22"/>
          <w:lang w:val="en-GB"/>
        </w:rPr>
      </w:pPr>
      <w:r w:rsidRPr="001B7D05">
        <w:rPr>
          <w:rFonts w:ascii="Arial" w:hAnsi="Arial" w:cs="Arial"/>
          <w:sz w:val="22"/>
          <w:szCs w:val="22"/>
          <w:lang w:val="en-GB"/>
        </w:rPr>
        <w:t>EPLO’s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4C58C4" w:rsidRPr="001B7D05">
        <w:rPr>
          <w:rFonts w:ascii="Arial" w:hAnsi="Arial" w:cs="Arial"/>
          <w:sz w:val="22"/>
          <w:szCs w:val="22"/>
          <w:lang w:val="en-GB"/>
        </w:rPr>
        <w:t>4</w:t>
      </w:r>
      <w:r w:rsidR="001B7D05" w:rsidRPr="001B7D05">
        <w:rPr>
          <w:rFonts w:ascii="Arial" w:hAnsi="Arial" w:cs="Arial"/>
          <w:sz w:val="22"/>
          <w:szCs w:val="22"/>
          <w:lang w:val="en-GB"/>
        </w:rPr>
        <w:t>8</w:t>
      </w:r>
      <w:r w:rsidR="00511CA5" w:rsidRPr="00242880">
        <w:rPr>
          <w:rFonts w:ascii="Arial" w:hAnsi="Arial" w:cs="Arial"/>
          <w:sz w:val="22"/>
          <w:szCs w:val="22"/>
          <w:lang w:val="en-GB"/>
        </w:rPr>
        <w:t xml:space="preserve"> </w:t>
      </w:r>
      <w:r w:rsidR="006B5CC1">
        <w:rPr>
          <w:rFonts w:ascii="Arial" w:hAnsi="Arial" w:cs="Arial"/>
          <w:sz w:val="22"/>
          <w:szCs w:val="22"/>
          <w:lang w:val="en-GB"/>
        </w:rPr>
        <w:t>MOs</w:t>
      </w:r>
      <w:r>
        <w:rPr>
          <w:rFonts w:ascii="Arial" w:hAnsi="Arial" w:cs="Arial"/>
          <w:sz w:val="22"/>
          <w:szCs w:val="22"/>
          <w:lang w:val="en-GB"/>
        </w:rPr>
        <w:t xml:space="preserve"> decide on </w:t>
      </w:r>
      <w:r w:rsidR="00511CA5">
        <w:rPr>
          <w:rFonts w:ascii="Arial" w:hAnsi="Arial" w:cs="Arial"/>
          <w:sz w:val="22"/>
          <w:szCs w:val="22"/>
          <w:lang w:val="en-GB"/>
        </w:rPr>
        <w:t xml:space="preserve">membership </w:t>
      </w:r>
      <w:r>
        <w:rPr>
          <w:rFonts w:ascii="Arial" w:hAnsi="Arial" w:cs="Arial"/>
          <w:sz w:val="22"/>
          <w:szCs w:val="22"/>
          <w:lang w:val="en-GB"/>
        </w:rPr>
        <w:t xml:space="preserve">applications during the </w:t>
      </w:r>
      <w:r w:rsidR="00511CA5">
        <w:rPr>
          <w:rFonts w:ascii="Arial" w:hAnsi="Arial" w:cs="Arial"/>
          <w:sz w:val="22"/>
          <w:szCs w:val="22"/>
          <w:lang w:val="en-GB"/>
        </w:rPr>
        <w:t xml:space="preserve">annual </w:t>
      </w:r>
      <w:r>
        <w:rPr>
          <w:rFonts w:ascii="Arial" w:hAnsi="Arial" w:cs="Arial"/>
          <w:sz w:val="22"/>
          <w:szCs w:val="22"/>
          <w:lang w:val="en-GB"/>
        </w:rPr>
        <w:t xml:space="preserve">EPLO </w:t>
      </w:r>
      <w:r w:rsidRPr="00677929">
        <w:rPr>
          <w:rFonts w:ascii="Arial" w:hAnsi="Arial" w:cs="Arial"/>
          <w:sz w:val="22"/>
          <w:szCs w:val="22"/>
          <w:lang w:val="en-GB"/>
        </w:rPr>
        <w:t>General Assembl</w:t>
      </w:r>
      <w:r w:rsidR="00511CA5">
        <w:rPr>
          <w:rFonts w:ascii="Arial" w:hAnsi="Arial" w:cs="Arial"/>
          <w:sz w:val="22"/>
          <w:szCs w:val="22"/>
          <w:lang w:val="en-GB"/>
        </w:rPr>
        <w:t>y</w:t>
      </w:r>
      <w:r w:rsidRPr="00677929">
        <w:rPr>
          <w:rFonts w:ascii="Arial" w:hAnsi="Arial" w:cs="Arial"/>
          <w:sz w:val="22"/>
          <w:szCs w:val="22"/>
          <w:lang w:val="en-GB"/>
        </w:rPr>
        <w:t xml:space="preserve"> (GA) </w:t>
      </w:r>
      <w:r w:rsidR="00511CA5">
        <w:rPr>
          <w:rFonts w:ascii="Arial" w:hAnsi="Arial" w:cs="Arial"/>
          <w:sz w:val="22"/>
          <w:szCs w:val="22"/>
          <w:lang w:val="en-GB"/>
        </w:rPr>
        <w:t xml:space="preserve">which usually takes place in </w:t>
      </w:r>
      <w:r w:rsidR="007A1BA3">
        <w:rPr>
          <w:rFonts w:ascii="Arial" w:hAnsi="Arial" w:cs="Arial"/>
          <w:sz w:val="22"/>
          <w:szCs w:val="22"/>
          <w:lang w:val="en-GB"/>
        </w:rPr>
        <w:t xml:space="preserve">March or </w:t>
      </w:r>
      <w:r w:rsidR="00511CA5">
        <w:rPr>
          <w:rFonts w:ascii="Arial" w:hAnsi="Arial" w:cs="Arial"/>
          <w:sz w:val="22"/>
          <w:szCs w:val="22"/>
          <w:lang w:val="en-GB"/>
        </w:rPr>
        <w:t>April</w:t>
      </w:r>
      <w:r w:rsidRPr="00677929">
        <w:rPr>
          <w:rFonts w:ascii="Arial" w:hAnsi="Arial" w:cs="Arial"/>
          <w:sz w:val="22"/>
          <w:szCs w:val="22"/>
          <w:lang w:val="en-GB"/>
        </w:rPr>
        <w:t>.</w:t>
      </w:r>
      <w:r w:rsidR="000D5CE5">
        <w:rPr>
          <w:rFonts w:ascii="Arial" w:hAnsi="Arial" w:cs="Arial"/>
          <w:sz w:val="22"/>
          <w:szCs w:val="22"/>
          <w:lang w:val="en-GB"/>
        </w:rPr>
        <w:t xml:space="preserve"> A two-thirds</w:t>
      </w:r>
      <w:r>
        <w:rPr>
          <w:rFonts w:ascii="Arial" w:hAnsi="Arial" w:cs="Arial"/>
          <w:sz w:val="22"/>
          <w:szCs w:val="22"/>
          <w:lang w:val="en-GB"/>
        </w:rPr>
        <w:t xml:space="preserve"> majority is required to approve membership of an applicant. </w:t>
      </w:r>
      <w:r w:rsidRPr="00677929">
        <w:rPr>
          <w:rFonts w:ascii="Arial" w:hAnsi="Arial" w:cs="Arial"/>
          <w:sz w:val="22"/>
          <w:szCs w:val="22"/>
          <w:lang w:val="en-GB"/>
        </w:rPr>
        <w:t xml:space="preserve">The </w:t>
      </w:r>
      <w:r>
        <w:rPr>
          <w:rFonts w:ascii="Arial" w:hAnsi="Arial" w:cs="Arial"/>
          <w:sz w:val="22"/>
          <w:szCs w:val="22"/>
          <w:lang w:val="en-GB"/>
        </w:rPr>
        <w:t>G</w:t>
      </w:r>
      <w:r w:rsidRPr="00677929">
        <w:rPr>
          <w:rFonts w:ascii="Arial" w:hAnsi="Arial" w:cs="Arial"/>
          <w:sz w:val="22"/>
          <w:szCs w:val="22"/>
          <w:lang w:val="en-GB"/>
        </w:rPr>
        <w:t>A has the right to refuse an application for admission to EPLO without further explanation.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ADA5B1E" w14:textId="77777777" w:rsidR="00870D7A" w:rsidRDefault="00870D7A" w:rsidP="00870D7A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5E67D77" w14:textId="77777777" w:rsidR="007825E9" w:rsidRDefault="00870D7A" w:rsidP="00870D7A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EPLO’s </w:t>
      </w:r>
      <w:r w:rsidRPr="00677929">
        <w:rPr>
          <w:rFonts w:ascii="Arial" w:hAnsi="Arial" w:cs="Arial"/>
          <w:sz w:val="22"/>
          <w:szCs w:val="22"/>
          <w:lang w:val="en-GB"/>
        </w:rPr>
        <w:t>Steering Committee</w:t>
      </w:r>
      <w:r w:rsidR="007825E9">
        <w:rPr>
          <w:rFonts w:ascii="Arial" w:hAnsi="Arial" w:cs="Arial"/>
          <w:sz w:val="22"/>
          <w:szCs w:val="22"/>
          <w:lang w:val="en-GB"/>
        </w:rPr>
        <w:t xml:space="preserve"> (SC)</w:t>
      </w:r>
      <w:r>
        <w:rPr>
          <w:rFonts w:ascii="Arial" w:hAnsi="Arial" w:cs="Arial"/>
          <w:sz w:val="22"/>
          <w:szCs w:val="22"/>
          <w:lang w:val="en-GB"/>
        </w:rPr>
        <w:t xml:space="preserve">, consisting of representatives of five to seven </w:t>
      </w:r>
      <w:r w:rsidR="007825E9">
        <w:rPr>
          <w:rFonts w:ascii="Arial" w:hAnsi="Arial" w:cs="Arial"/>
          <w:sz w:val="22"/>
          <w:szCs w:val="22"/>
          <w:lang w:val="en-GB"/>
        </w:rPr>
        <w:t xml:space="preserve">EPLO </w:t>
      </w:r>
      <w:r w:rsidR="00511CA5">
        <w:rPr>
          <w:rFonts w:ascii="Arial" w:hAnsi="Arial" w:cs="Arial"/>
          <w:sz w:val="22"/>
          <w:szCs w:val="22"/>
          <w:lang w:val="en-GB"/>
        </w:rPr>
        <w:t>MOs</w:t>
      </w:r>
      <w:r>
        <w:rPr>
          <w:rFonts w:ascii="Arial" w:hAnsi="Arial" w:cs="Arial"/>
          <w:sz w:val="22"/>
          <w:szCs w:val="22"/>
          <w:lang w:val="en-GB"/>
        </w:rPr>
        <w:t xml:space="preserve"> elected by the GA,</w:t>
      </w:r>
      <w:r w:rsidRPr="00677929">
        <w:rPr>
          <w:rFonts w:ascii="Arial" w:hAnsi="Arial" w:cs="Arial"/>
          <w:sz w:val="22"/>
          <w:szCs w:val="22"/>
          <w:lang w:val="en-GB"/>
        </w:rPr>
        <w:t xml:space="preserve"> reviews all applications and makes </w:t>
      </w:r>
      <w:r>
        <w:rPr>
          <w:rFonts w:ascii="Arial" w:hAnsi="Arial" w:cs="Arial"/>
          <w:sz w:val="22"/>
          <w:szCs w:val="22"/>
          <w:lang w:val="en-GB"/>
        </w:rPr>
        <w:t>its recommendations</w:t>
      </w:r>
      <w:r w:rsidR="0031734E">
        <w:rPr>
          <w:rFonts w:ascii="Arial" w:hAnsi="Arial" w:cs="Arial"/>
          <w:sz w:val="22"/>
          <w:szCs w:val="22"/>
          <w:lang w:val="en-GB"/>
        </w:rPr>
        <w:t xml:space="preserve"> based on the criteria </w:t>
      </w:r>
      <w:r w:rsidR="007825E9">
        <w:rPr>
          <w:rFonts w:ascii="Arial" w:hAnsi="Arial" w:cs="Arial"/>
          <w:sz w:val="22"/>
          <w:szCs w:val="22"/>
          <w:lang w:val="en-GB"/>
        </w:rPr>
        <w:t xml:space="preserve">set out </w:t>
      </w:r>
      <w:r w:rsidR="00C65347">
        <w:rPr>
          <w:rFonts w:ascii="Arial" w:hAnsi="Arial" w:cs="Arial"/>
          <w:sz w:val="22"/>
          <w:szCs w:val="22"/>
          <w:lang w:val="en-GB"/>
        </w:rPr>
        <w:t>in Section II</w:t>
      </w:r>
      <w:r>
        <w:rPr>
          <w:rFonts w:ascii="Arial" w:hAnsi="Arial" w:cs="Arial"/>
          <w:sz w:val="22"/>
          <w:szCs w:val="22"/>
          <w:lang w:val="en-GB"/>
        </w:rPr>
        <w:t>.</w:t>
      </w:r>
      <w:r w:rsidR="0031734E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66829E8" w14:textId="77777777" w:rsidR="007825E9" w:rsidRDefault="007825E9" w:rsidP="00870D7A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51C5D6E" w14:textId="1D027CAC" w:rsidR="00870D7A" w:rsidRPr="00F90948" w:rsidRDefault="0031734E" w:rsidP="00F909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 xml:space="preserve">Applications are due two months before the </w:t>
      </w:r>
      <w:r w:rsidR="00F241E2">
        <w:rPr>
          <w:rFonts w:ascii="Arial" w:hAnsi="Arial" w:cs="Arial"/>
          <w:sz w:val="22"/>
          <w:szCs w:val="22"/>
          <w:lang w:val="en-GB"/>
        </w:rPr>
        <w:t xml:space="preserve">annual </w:t>
      </w:r>
      <w:r w:rsidR="002C4653">
        <w:rPr>
          <w:rFonts w:ascii="Arial" w:hAnsi="Arial" w:cs="Arial"/>
          <w:sz w:val="22"/>
          <w:szCs w:val="22"/>
          <w:lang w:val="en-GB"/>
        </w:rPr>
        <w:t>GA</w:t>
      </w:r>
      <w:r w:rsidR="00F90948">
        <w:rPr>
          <w:rFonts w:ascii="Arial" w:hAnsi="Arial" w:cs="Arial"/>
          <w:sz w:val="22"/>
          <w:szCs w:val="22"/>
          <w:lang w:val="en-GB"/>
        </w:rPr>
        <w:t>. All applicants will have met/spoken to the EPLO Executive Director and/or Assistant Director. It will also be useful if applicants have discussed their application with a member of the EPLO SC</w:t>
      </w:r>
      <w:r w:rsidR="009A3A85">
        <w:rPr>
          <w:rStyle w:val="FootnoteReference"/>
          <w:rFonts w:ascii="Arial" w:hAnsi="Arial" w:cs="Arial"/>
          <w:sz w:val="22"/>
          <w:szCs w:val="22"/>
          <w:lang w:val="en-GB"/>
        </w:rPr>
        <w:footnoteReference w:id="1"/>
      </w:r>
      <w:r w:rsidR="00F90948">
        <w:rPr>
          <w:rFonts w:ascii="Arial" w:hAnsi="Arial" w:cs="Arial"/>
          <w:sz w:val="22"/>
          <w:szCs w:val="22"/>
          <w:lang w:val="en-GB"/>
        </w:rPr>
        <w:t>.</w:t>
      </w:r>
    </w:p>
    <w:p w14:paraId="0C392EFD" w14:textId="77777777" w:rsidR="00500715" w:rsidRPr="00677929" w:rsidRDefault="00500715" w:rsidP="00500715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8CC5437" w14:textId="77777777" w:rsidR="00500715" w:rsidRPr="004E0B02" w:rsidRDefault="00E3235A" w:rsidP="00500715">
      <w:pPr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II </w:t>
      </w:r>
      <w:r w:rsidR="00500715" w:rsidRPr="004E0B02">
        <w:rPr>
          <w:rFonts w:ascii="Arial" w:hAnsi="Arial" w:cs="Arial"/>
          <w:b/>
          <w:bCs/>
          <w:lang w:val="en-GB"/>
        </w:rPr>
        <w:t xml:space="preserve">Criteria for </w:t>
      </w:r>
      <w:r>
        <w:rPr>
          <w:rFonts w:ascii="Arial" w:hAnsi="Arial" w:cs="Arial"/>
          <w:b/>
          <w:bCs/>
          <w:lang w:val="en-GB"/>
        </w:rPr>
        <w:t>A</w:t>
      </w:r>
      <w:r w:rsidR="00500715" w:rsidRPr="004E0B02">
        <w:rPr>
          <w:rFonts w:ascii="Arial" w:hAnsi="Arial" w:cs="Arial"/>
          <w:b/>
          <w:bCs/>
          <w:lang w:val="en-GB"/>
        </w:rPr>
        <w:t xml:space="preserve">dmission </w:t>
      </w:r>
    </w:p>
    <w:p w14:paraId="21C76D37" w14:textId="77777777" w:rsidR="00500715" w:rsidRDefault="00500715" w:rsidP="00500715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AB5A966" w14:textId="77777777" w:rsidR="00500715" w:rsidRDefault="00500715" w:rsidP="00500715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criteria for admission to EPLO are as follows:</w:t>
      </w:r>
    </w:p>
    <w:p w14:paraId="2630A6C4" w14:textId="77777777" w:rsidR="00500715" w:rsidRDefault="00500715" w:rsidP="00500715">
      <w:pPr>
        <w:jc w:val="both"/>
        <w:rPr>
          <w:rFonts w:ascii="Arial" w:hAnsi="Arial" w:cs="Arial"/>
          <w:sz w:val="22"/>
          <w:szCs w:val="22"/>
        </w:rPr>
      </w:pPr>
    </w:p>
    <w:p w14:paraId="337A78A8" w14:textId="07DD132A" w:rsidR="00500715" w:rsidRPr="00580060" w:rsidRDefault="00500715" w:rsidP="00500715">
      <w:pPr>
        <w:jc w:val="both"/>
        <w:rPr>
          <w:rFonts w:ascii="Arial" w:hAnsi="Arial" w:cs="Arial"/>
          <w:sz w:val="22"/>
          <w:szCs w:val="22"/>
        </w:rPr>
      </w:pPr>
      <w:r w:rsidRPr="00580060">
        <w:rPr>
          <w:rFonts w:ascii="Arial" w:hAnsi="Arial" w:cs="Arial"/>
          <w:sz w:val="22"/>
          <w:szCs w:val="22"/>
        </w:rPr>
        <w:t xml:space="preserve">EPLO </w:t>
      </w:r>
      <w:r>
        <w:rPr>
          <w:rFonts w:ascii="Arial" w:hAnsi="Arial" w:cs="Arial"/>
          <w:sz w:val="22"/>
          <w:szCs w:val="22"/>
        </w:rPr>
        <w:t xml:space="preserve">is open to non-profit organisations </w:t>
      </w:r>
      <w:r w:rsidR="00870D7A" w:rsidRPr="00AD0129">
        <w:rPr>
          <w:rFonts w:ascii="Arial" w:hAnsi="Arial" w:cs="Arial"/>
          <w:sz w:val="22"/>
          <w:szCs w:val="22"/>
        </w:rPr>
        <w:t>base</w:t>
      </w:r>
      <w:r w:rsidR="00153E1A" w:rsidRPr="00AD0129">
        <w:rPr>
          <w:rFonts w:ascii="Arial" w:hAnsi="Arial" w:cs="Arial"/>
          <w:sz w:val="22"/>
          <w:szCs w:val="22"/>
        </w:rPr>
        <w:t>d</w:t>
      </w:r>
      <w:r w:rsidRPr="00AD0129">
        <w:rPr>
          <w:rFonts w:ascii="Arial" w:hAnsi="Arial" w:cs="Arial"/>
          <w:sz w:val="22"/>
          <w:szCs w:val="22"/>
        </w:rPr>
        <w:t xml:space="preserve"> in Europe</w:t>
      </w:r>
      <w:r w:rsidR="00AD0129">
        <w:rPr>
          <w:rFonts w:ascii="Arial" w:hAnsi="Arial" w:cs="Arial"/>
          <w:sz w:val="22"/>
          <w:szCs w:val="22"/>
        </w:rPr>
        <w:t xml:space="preserve"> </w:t>
      </w:r>
      <w:r w:rsidR="001B7D05">
        <w:rPr>
          <w:rFonts w:ascii="Arial" w:hAnsi="Arial" w:cs="Arial"/>
          <w:sz w:val="22"/>
          <w:szCs w:val="22"/>
        </w:rPr>
        <w:t>that</w:t>
      </w:r>
      <w:r>
        <w:rPr>
          <w:rFonts w:ascii="Arial" w:hAnsi="Arial" w:cs="Arial"/>
          <w:sz w:val="22"/>
          <w:szCs w:val="22"/>
        </w:rPr>
        <w:t>:</w:t>
      </w:r>
      <w:r w:rsidRPr="00580060">
        <w:rPr>
          <w:rFonts w:ascii="Arial" w:hAnsi="Arial" w:cs="Arial"/>
          <w:sz w:val="22"/>
          <w:szCs w:val="22"/>
        </w:rPr>
        <w:t xml:space="preserve"> </w:t>
      </w:r>
    </w:p>
    <w:p w14:paraId="7C739B7F" w14:textId="6B41A366" w:rsidR="00500715" w:rsidRPr="00580060" w:rsidRDefault="00500715" w:rsidP="0050071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80060">
        <w:rPr>
          <w:rFonts w:ascii="Arial" w:hAnsi="Arial" w:cs="Arial"/>
          <w:sz w:val="22"/>
          <w:szCs w:val="22"/>
        </w:rPr>
        <w:t xml:space="preserve">Subscribe to </w:t>
      </w:r>
      <w:r w:rsidR="00A23C93">
        <w:rPr>
          <w:rFonts w:ascii="Arial" w:hAnsi="Arial" w:cs="Arial"/>
          <w:sz w:val="22"/>
          <w:szCs w:val="22"/>
        </w:rPr>
        <w:t>EPLO’s</w:t>
      </w:r>
      <w:r w:rsidR="00A23C93" w:rsidRPr="00580060">
        <w:rPr>
          <w:rFonts w:ascii="Arial" w:hAnsi="Arial" w:cs="Arial"/>
          <w:sz w:val="22"/>
          <w:szCs w:val="22"/>
        </w:rPr>
        <w:t xml:space="preserve"> objectives </w:t>
      </w:r>
      <w:r w:rsidR="00A23C93">
        <w:rPr>
          <w:rFonts w:ascii="Arial" w:hAnsi="Arial" w:cs="Arial"/>
          <w:sz w:val="22"/>
          <w:szCs w:val="22"/>
        </w:rPr>
        <w:t xml:space="preserve">and </w:t>
      </w:r>
      <w:r w:rsidRPr="00580060">
        <w:rPr>
          <w:rFonts w:ascii="Arial" w:hAnsi="Arial" w:cs="Arial"/>
          <w:sz w:val="22"/>
          <w:szCs w:val="22"/>
        </w:rPr>
        <w:t>values</w:t>
      </w:r>
      <w:r w:rsidR="00A23C93">
        <w:rPr>
          <w:rStyle w:val="FootnoteReference"/>
          <w:rFonts w:ascii="Arial" w:hAnsi="Arial" w:cs="Arial"/>
          <w:sz w:val="22"/>
          <w:szCs w:val="22"/>
        </w:rPr>
        <w:footnoteReference w:id="2"/>
      </w:r>
    </w:p>
    <w:p w14:paraId="7A214880" w14:textId="77777777" w:rsidR="00E30CA1" w:rsidRPr="00580060" w:rsidRDefault="00500715" w:rsidP="00E30CA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30CA1">
        <w:rPr>
          <w:rFonts w:ascii="Arial" w:hAnsi="Arial" w:cs="Arial"/>
          <w:sz w:val="22"/>
          <w:szCs w:val="22"/>
        </w:rPr>
        <w:t>Have a substantial part of their work in peacebuilding</w:t>
      </w:r>
      <w:r w:rsidR="006C63A7" w:rsidRPr="00E30CA1">
        <w:rPr>
          <w:rFonts w:ascii="Arial" w:hAnsi="Arial" w:cs="Arial"/>
          <w:sz w:val="22"/>
          <w:szCs w:val="22"/>
        </w:rPr>
        <w:t xml:space="preserve"> </w:t>
      </w:r>
    </w:p>
    <w:p w14:paraId="69E74FF5" w14:textId="77777777" w:rsidR="00500715" w:rsidRPr="00E30CA1" w:rsidRDefault="00500715" w:rsidP="00E30CA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30CA1">
        <w:rPr>
          <w:rFonts w:ascii="Arial" w:hAnsi="Arial" w:cs="Arial"/>
          <w:sz w:val="22"/>
          <w:szCs w:val="22"/>
        </w:rPr>
        <w:t>Are willing and able to pay the membership fee.</w:t>
      </w:r>
    </w:p>
    <w:p w14:paraId="69F354C6" w14:textId="77777777" w:rsidR="00500715" w:rsidRPr="00580060" w:rsidRDefault="00500715" w:rsidP="00500715">
      <w:pPr>
        <w:jc w:val="both"/>
        <w:rPr>
          <w:rFonts w:ascii="Arial" w:hAnsi="Arial" w:cs="Arial"/>
          <w:sz w:val="22"/>
          <w:szCs w:val="22"/>
        </w:rPr>
      </w:pPr>
    </w:p>
    <w:p w14:paraId="370829EA" w14:textId="491A3C73" w:rsidR="00500715" w:rsidRPr="00580060" w:rsidRDefault="00500715" w:rsidP="00500715">
      <w:pPr>
        <w:jc w:val="both"/>
        <w:rPr>
          <w:rFonts w:ascii="Arial" w:hAnsi="Arial" w:cs="Arial"/>
          <w:sz w:val="22"/>
          <w:szCs w:val="22"/>
        </w:rPr>
      </w:pPr>
      <w:r w:rsidRPr="00580060">
        <w:rPr>
          <w:rFonts w:ascii="Arial" w:hAnsi="Arial" w:cs="Arial"/>
          <w:sz w:val="22"/>
          <w:szCs w:val="22"/>
        </w:rPr>
        <w:t xml:space="preserve">EPLO is not open to </w:t>
      </w:r>
      <w:r w:rsidR="001B7D05">
        <w:rPr>
          <w:rFonts w:ascii="Arial" w:hAnsi="Arial" w:cs="Arial"/>
          <w:sz w:val="22"/>
          <w:szCs w:val="22"/>
        </w:rPr>
        <w:t>organisations</w:t>
      </w:r>
      <w:r>
        <w:rPr>
          <w:rFonts w:ascii="Arial" w:hAnsi="Arial" w:cs="Arial"/>
          <w:sz w:val="22"/>
          <w:szCs w:val="22"/>
        </w:rPr>
        <w:t>:</w:t>
      </w:r>
    </w:p>
    <w:p w14:paraId="4F3CC4C2" w14:textId="0E8DDC87" w:rsidR="00500715" w:rsidRPr="00580060" w:rsidRDefault="001B7D05" w:rsidP="0050071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That</w:t>
      </w:r>
      <w:r>
        <w:rPr>
          <w:rFonts w:ascii="Arial" w:hAnsi="Arial" w:cs="Arial"/>
          <w:sz w:val="22"/>
          <w:szCs w:val="22"/>
        </w:rPr>
        <w:t xml:space="preserve"> </w:t>
      </w:r>
      <w:r w:rsidR="00500715" w:rsidRPr="00580060">
        <w:rPr>
          <w:rFonts w:ascii="Arial" w:hAnsi="Arial" w:cs="Arial"/>
          <w:sz w:val="22"/>
          <w:szCs w:val="22"/>
        </w:rPr>
        <w:t xml:space="preserve">have active EU </w:t>
      </w:r>
      <w:r w:rsidR="00A23C93">
        <w:rPr>
          <w:rFonts w:ascii="Arial" w:hAnsi="Arial" w:cs="Arial"/>
          <w:sz w:val="22"/>
          <w:szCs w:val="22"/>
        </w:rPr>
        <w:t>or EU Member State policy-makers</w:t>
      </w:r>
      <w:r w:rsidR="00A23C93" w:rsidRPr="00580060">
        <w:rPr>
          <w:rFonts w:ascii="Arial" w:hAnsi="Arial" w:cs="Arial"/>
          <w:sz w:val="22"/>
          <w:szCs w:val="22"/>
        </w:rPr>
        <w:t xml:space="preserve"> </w:t>
      </w:r>
      <w:r w:rsidR="00500715" w:rsidRPr="00580060">
        <w:rPr>
          <w:rFonts w:ascii="Arial" w:hAnsi="Arial" w:cs="Arial"/>
          <w:sz w:val="22"/>
          <w:szCs w:val="22"/>
        </w:rPr>
        <w:t xml:space="preserve">or other individuals in their decision-making structure </w:t>
      </w:r>
      <w:r w:rsidR="00870D7A">
        <w:rPr>
          <w:rFonts w:ascii="Arial" w:hAnsi="Arial" w:cs="Arial"/>
          <w:sz w:val="22"/>
          <w:szCs w:val="22"/>
        </w:rPr>
        <w:t xml:space="preserve">such as to </w:t>
      </w:r>
      <w:r w:rsidR="00500715" w:rsidRPr="00580060">
        <w:rPr>
          <w:rFonts w:ascii="Arial" w:hAnsi="Arial" w:cs="Arial"/>
          <w:sz w:val="22"/>
          <w:szCs w:val="22"/>
        </w:rPr>
        <w:t>constitute a conflict of interest to EPLO as an independent platform</w:t>
      </w:r>
    </w:p>
    <w:p w14:paraId="69551CA4" w14:textId="7351DBDD" w:rsidR="009569F8" w:rsidRPr="00E30CA1" w:rsidRDefault="00500715" w:rsidP="0050071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30CA1">
        <w:rPr>
          <w:rFonts w:ascii="Arial" w:hAnsi="Arial" w:cs="Arial"/>
          <w:sz w:val="22"/>
          <w:szCs w:val="22"/>
        </w:rPr>
        <w:t xml:space="preserve">Whose values, working methods or reputation seriously undermine the work of EPLO’s </w:t>
      </w:r>
      <w:r w:rsidR="00A23C93">
        <w:rPr>
          <w:rFonts w:ascii="Arial" w:hAnsi="Arial" w:cs="Arial"/>
          <w:sz w:val="22"/>
          <w:szCs w:val="22"/>
        </w:rPr>
        <w:t>MO</w:t>
      </w:r>
      <w:r w:rsidRPr="00E30CA1">
        <w:rPr>
          <w:rFonts w:ascii="Arial" w:hAnsi="Arial" w:cs="Arial"/>
          <w:sz w:val="22"/>
          <w:szCs w:val="22"/>
        </w:rPr>
        <w:t>s</w:t>
      </w:r>
      <w:r w:rsidR="009569F8" w:rsidRPr="00E30CA1">
        <w:rPr>
          <w:rFonts w:ascii="Arial" w:hAnsi="Arial" w:cs="Arial"/>
          <w:sz w:val="22"/>
          <w:szCs w:val="22"/>
        </w:rPr>
        <w:t>.</w:t>
      </w:r>
    </w:p>
    <w:p w14:paraId="0138BB70" w14:textId="77777777" w:rsidR="009569F8" w:rsidRPr="009569F8" w:rsidRDefault="009569F8" w:rsidP="009569F8">
      <w:pPr>
        <w:jc w:val="both"/>
        <w:rPr>
          <w:rFonts w:ascii="Arial" w:hAnsi="Arial" w:cs="Arial"/>
          <w:sz w:val="22"/>
          <w:szCs w:val="22"/>
        </w:rPr>
      </w:pPr>
    </w:p>
    <w:p w14:paraId="787B74D3" w14:textId="77777777" w:rsidR="00500715" w:rsidRPr="004E0B02" w:rsidRDefault="00E3235A" w:rsidP="00500715">
      <w:pPr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lastRenderedPageBreak/>
        <w:t>III Membership F</w:t>
      </w:r>
      <w:r w:rsidR="00500715" w:rsidRPr="004E0B02">
        <w:rPr>
          <w:rFonts w:ascii="Arial" w:hAnsi="Arial" w:cs="Arial"/>
          <w:b/>
          <w:bCs/>
          <w:lang w:val="en-GB"/>
        </w:rPr>
        <w:t>ees</w:t>
      </w:r>
    </w:p>
    <w:p w14:paraId="333DCB40" w14:textId="77777777" w:rsidR="00500715" w:rsidRPr="00677929" w:rsidRDefault="00500715" w:rsidP="00500715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4AB1A5C" w14:textId="148BB0CA" w:rsidR="00500715" w:rsidRDefault="00500715" w:rsidP="00500715">
      <w:pPr>
        <w:jc w:val="both"/>
        <w:rPr>
          <w:rFonts w:ascii="Arial" w:hAnsi="Arial" w:cs="Arial"/>
          <w:sz w:val="22"/>
          <w:szCs w:val="22"/>
          <w:lang w:val="en-GB"/>
        </w:rPr>
      </w:pPr>
      <w:r w:rsidRPr="00677929">
        <w:rPr>
          <w:rFonts w:ascii="Arial" w:hAnsi="Arial" w:cs="Arial"/>
          <w:sz w:val="22"/>
          <w:szCs w:val="22"/>
          <w:lang w:val="en-GB"/>
        </w:rPr>
        <w:t xml:space="preserve">The EPLO membership fee is paid each calendar year. It is payable in the first three months of each year. </w:t>
      </w:r>
      <w:r>
        <w:rPr>
          <w:rFonts w:ascii="Arial" w:hAnsi="Arial" w:cs="Arial"/>
          <w:sz w:val="22"/>
          <w:szCs w:val="22"/>
          <w:lang w:val="en-GB"/>
        </w:rPr>
        <w:t>V</w:t>
      </w:r>
      <w:r w:rsidRPr="00677929">
        <w:rPr>
          <w:rFonts w:ascii="Arial" w:hAnsi="Arial" w:cs="Arial"/>
          <w:sz w:val="22"/>
          <w:szCs w:val="22"/>
          <w:lang w:val="en-GB"/>
        </w:rPr>
        <w:t>oting rights at the G</w:t>
      </w:r>
      <w:r>
        <w:rPr>
          <w:rFonts w:ascii="Arial" w:hAnsi="Arial" w:cs="Arial"/>
          <w:sz w:val="22"/>
          <w:szCs w:val="22"/>
          <w:lang w:val="en-GB"/>
        </w:rPr>
        <w:t>A</w:t>
      </w:r>
      <w:r w:rsidRPr="00677929">
        <w:rPr>
          <w:rFonts w:ascii="Arial" w:hAnsi="Arial" w:cs="Arial"/>
          <w:sz w:val="22"/>
          <w:szCs w:val="22"/>
          <w:lang w:val="en-GB"/>
        </w:rPr>
        <w:t xml:space="preserve"> </w:t>
      </w:r>
      <w:r w:rsidR="001B7D05">
        <w:rPr>
          <w:rFonts w:ascii="Arial" w:hAnsi="Arial" w:cs="Arial"/>
          <w:sz w:val="22"/>
          <w:szCs w:val="22"/>
          <w:lang w:val="en-GB"/>
        </w:rPr>
        <w:t>are</w:t>
      </w:r>
      <w:r w:rsidR="00A23C93">
        <w:rPr>
          <w:rFonts w:ascii="Arial" w:hAnsi="Arial" w:cs="Arial"/>
          <w:sz w:val="22"/>
          <w:szCs w:val="22"/>
          <w:lang w:val="en-GB"/>
        </w:rPr>
        <w:t xml:space="preserve"> </w:t>
      </w:r>
      <w:r w:rsidR="00707362">
        <w:rPr>
          <w:rFonts w:ascii="Arial" w:hAnsi="Arial" w:cs="Arial"/>
          <w:sz w:val="22"/>
          <w:szCs w:val="22"/>
          <w:lang w:val="en-GB"/>
        </w:rPr>
        <w:t>contingent</w:t>
      </w:r>
      <w:r w:rsidR="00A23C93">
        <w:rPr>
          <w:rFonts w:ascii="Arial" w:hAnsi="Arial" w:cs="Arial"/>
          <w:sz w:val="22"/>
          <w:szCs w:val="22"/>
          <w:lang w:val="en-GB"/>
        </w:rPr>
        <w:t xml:space="preserve"> up</w:t>
      </w:r>
      <w:r w:rsidRPr="00677929">
        <w:rPr>
          <w:rFonts w:ascii="Arial" w:hAnsi="Arial" w:cs="Arial"/>
          <w:sz w:val="22"/>
          <w:szCs w:val="22"/>
          <w:lang w:val="en-GB"/>
        </w:rPr>
        <w:t>on the payment of the membership fee. The G</w:t>
      </w:r>
      <w:r>
        <w:rPr>
          <w:rFonts w:ascii="Arial" w:hAnsi="Arial" w:cs="Arial"/>
          <w:sz w:val="22"/>
          <w:szCs w:val="22"/>
          <w:lang w:val="en-GB"/>
        </w:rPr>
        <w:t>A</w:t>
      </w:r>
      <w:r w:rsidRPr="00677929">
        <w:rPr>
          <w:rFonts w:ascii="Arial" w:hAnsi="Arial" w:cs="Arial"/>
          <w:sz w:val="22"/>
          <w:szCs w:val="22"/>
          <w:lang w:val="en-GB"/>
        </w:rPr>
        <w:t xml:space="preserve"> decides on the fee structure which is the same for all </w:t>
      </w:r>
      <w:r w:rsidR="00511CA5">
        <w:rPr>
          <w:rFonts w:ascii="Arial" w:hAnsi="Arial" w:cs="Arial"/>
          <w:sz w:val="22"/>
          <w:szCs w:val="22"/>
          <w:lang w:val="en-GB"/>
        </w:rPr>
        <w:t>MOs</w:t>
      </w:r>
      <w:r>
        <w:rPr>
          <w:rFonts w:ascii="Arial" w:hAnsi="Arial" w:cs="Arial"/>
          <w:sz w:val="22"/>
          <w:szCs w:val="22"/>
          <w:lang w:val="en-GB"/>
        </w:rPr>
        <w:t>.</w:t>
      </w:r>
      <w:r w:rsidRPr="00F71BC4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EPLO’s </w:t>
      </w:r>
      <w:r w:rsidR="00511CA5">
        <w:rPr>
          <w:rFonts w:ascii="Arial" w:hAnsi="Arial" w:cs="Arial"/>
          <w:sz w:val="22"/>
          <w:szCs w:val="22"/>
          <w:lang w:val="en-GB"/>
        </w:rPr>
        <w:t>MOs</w:t>
      </w:r>
      <w:r w:rsidRPr="00677929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are committed </w:t>
      </w:r>
      <w:r w:rsidRPr="00677929">
        <w:rPr>
          <w:rFonts w:ascii="Arial" w:hAnsi="Arial" w:cs="Arial"/>
          <w:sz w:val="22"/>
          <w:szCs w:val="22"/>
          <w:lang w:val="en-GB"/>
        </w:rPr>
        <w:t xml:space="preserve">to </w:t>
      </w:r>
      <w:r w:rsidR="00AD0129">
        <w:rPr>
          <w:rFonts w:ascii="Arial" w:hAnsi="Arial" w:cs="Arial"/>
          <w:sz w:val="22"/>
          <w:szCs w:val="22"/>
          <w:lang w:val="en-GB"/>
        </w:rPr>
        <w:t xml:space="preserve">EPLO </w:t>
      </w:r>
      <w:r w:rsidRPr="00677929">
        <w:rPr>
          <w:rFonts w:ascii="Arial" w:hAnsi="Arial" w:cs="Arial"/>
          <w:sz w:val="22"/>
          <w:szCs w:val="22"/>
          <w:lang w:val="en-GB"/>
        </w:rPr>
        <w:t>maintain</w:t>
      </w:r>
      <w:r>
        <w:rPr>
          <w:rFonts w:ascii="Arial" w:hAnsi="Arial" w:cs="Arial"/>
          <w:sz w:val="22"/>
          <w:szCs w:val="22"/>
          <w:lang w:val="en-GB"/>
        </w:rPr>
        <w:t>ing</w:t>
      </w:r>
      <w:r w:rsidRPr="00677929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a minimum</w:t>
      </w:r>
      <w:r w:rsidRPr="00677929">
        <w:rPr>
          <w:rFonts w:ascii="Arial" w:hAnsi="Arial" w:cs="Arial"/>
          <w:sz w:val="22"/>
          <w:szCs w:val="22"/>
          <w:lang w:val="en-GB"/>
        </w:rPr>
        <w:t xml:space="preserve"> of one person in the </w:t>
      </w:r>
      <w:r>
        <w:rPr>
          <w:rFonts w:ascii="Arial" w:hAnsi="Arial" w:cs="Arial"/>
          <w:sz w:val="22"/>
          <w:szCs w:val="22"/>
          <w:lang w:val="en-GB"/>
        </w:rPr>
        <w:t xml:space="preserve">Brussels </w:t>
      </w:r>
      <w:r w:rsidRPr="00677929">
        <w:rPr>
          <w:rFonts w:ascii="Arial" w:hAnsi="Arial" w:cs="Arial"/>
          <w:sz w:val="22"/>
          <w:szCs w:val="22"/>
          <w:lang w:val="en-GB"/>
        </w:rPr>
        <w:t xml:space="preserve">office independent of outside funding. </w:t>
      </w:r>
      <w:r>
        <w:rPr>
          <w:rFonts w:ascii="Arial" w:hAnsi="Arial" w:cs="Arial"/>
          <w:sz w:val="22"/>
          <w:szCs w:val="22"/>
          <w:lang w:val="en-GB"/>
        </w:rPr>
        <w:t xml:space="preserve">Fees </w:t>
      </w:r>
      <w:r w:rsidR="00870D7A">
        <w:rPr>
          <w:rFonts w:ascii="Arial" w:hAnsi="Arial" w:cs="Arial"/>
          <w:sz w:val="22"/>
          <w:szCs w:val="22"/>
          <w:lang w:val="en-GB"/>
        </w:rPr>
        <w:t>for 20</w:t>
      </w:r>
      <w:r w:rsidR="006332BC">
        <w:rPr>
          <w:rFonts w:ascii="Arial" w:hAnsi="Arial" w:cs="Arial"/>
          <w:sz w:val="22"/>
          <w:szCs w:val="22"/>
          <w:lang w:val="en-GB"/>
        </w:rPr>
        <w:t>2</w:t>
      </w:r>
      <w:r w:rsidR="002A7345">
        <w:rPr>
          <w:rFonts w:ascii="Arial" w:hAnsi="Arial" w:cs="Arial"/>
          <w:sz w:val="22"/>
          <w:szCs w:val="22"/>
          <w:lang w:val="en-GB"/>
        </w:rPr>
        <w:t>3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en-GB"/>
        </w:rPr>
        <w:t xml:space="preserve"> are set out below:</w:t>
      </w:r>
    </w:p>
    <w:p w14:paraId="131F1989" w14:textId="77777777" w:rsidR="00870D7A" w:rsidRDefault="00870D7A" w:rsidP="00500715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2B2355A4" w14:textId="77777777" w:rsidR="00500715" w:rsidRDefault="00E3235A" w:rsidP="00500715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Individual </w:t>
      </w:r>
      <w:r w:rsidR="00500715" w:rsidRPr="00A30AE3">
        <w:rPr>
          <w:rFonts w:ascii="Arial" w:hAnsi="Arial" w:cs="Arial"/>
          <w:b/>
          <w:sz w:val="22"/>
          <w:szCs w:val="22"/>
          <w:lang w:val="en-GB"/>
        </w:rPr>
        <w:t>NGOs</w:t>
      </w:r>
      <w:r>
        <w:rPr>
          <w:rFonts w:ascii="Arial" w:hAnsi="Arial" w:cs="Arial"/>
          <w:b/>
          <w:sz w:val="22"/>
          <w:szCs w:val="22"/>
          <w:lang w:val="en-GB"/>
        </w:rPr>
        <w:t xml:space="preserve"> with a base in Europe</w:t>
      </w:r>
      <w:r w:rsidR="00500715" w:rsidRPr="00A30AE3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5994940" w14:textId="77777777" w:rsidR="00500715" w:rsidRDefault="00500715" w:rsidP="00500715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49BD977" w14:textId="77777777" w:rsidR="00E3235A" w:rsidRDefault="00500715" w:rsidP="00E3235A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NGOs based in Europe with fewer</w:t>
      </w:r>
      <w:r w:rsidRPr="00A30AE3">
        <w:rPr>
          <w:rFonts w:ascii="Arial" w:hAnsi="Arial" w:cs="Arial"/>
          <w:sz w:val="22"/>
          <w:szCs w:val="22"/>
          <w:lang w:val="en-GB"/>
        </w:rPr>
        <w:t xml:space="preserve"> than 18 staff members pay a basic entry fee of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E81A10">
        <w:rPr>
          <w:rFonts w:ascii="Arial" w:hAnsi="Arial" w:cs="Arial"/>
          <w:sz w:val="22"/>
          <w:szCs w:val="22"/>
          <w:lang w:val="en-GB"/>
        </w:rPr>
        <w:t>€</w:t>
      </w:r>
      <w:r>
        <w:rPr>
          <w:rFonts w:ascii="Arial" w:hAnsi="Arial" w:cs="Arial"/>
          <w:sz w:val="22"/>
          <w:szCs w:val="22"/>
        </w:rPr>
        <w:t xml:space="preserve"> </w:t>
      </w:r>
      <w:r w:rsidR="00870D7A">
        <w:rPr>
          <w:rFonts w:ascii="Arial" w:hAnsi="Arial" w:cs="Arial"/>
          <w:sz w:val="22"/>
          <w:szCs w:val="22"/>
        </w:rPr>
        <w:t>500</w:t>
      </w:r>
      <w:r w:rsidRPr="00A30AE3">
        <w:rPr>
          <w:rFonts w:ascii="Arial" w:hAnsi="Arial" w:cs="Arial"/>
          <w:sz w:val="22"/>
          <w:szCs w:val="22"/>
          <w:lang w:val="en-GB"/>
        </w:rPr>
        <w:t xml:space="preserve"> and then</w:t>
      </w:r>
      <w:r w:rsidR="00E81A10">
        <w:rPr>
          <w:rFonts w:ascii="Arial" w:hAnsi="Arial" w:cs="Arial"/>
          <w:sz w:val="22"/>
          <w:szCs w:val="22"/>
          <w:lang w:val="en-GB"/>
        </w:rPr>
        <w:t xml:space="preserve"> €</w:t>
      </w:r>
      <w:r w:rsidRPr="00A30AE3">
        <w:rPr>
          <w:rFonts w:ascii="Arial" w:hAnsi="Arial" w:cs="Arial"/>
          <w:sz w:val="22"/>
          <w:szCs w:val="22"/>
          <w:lang w:val="en-GB"/>
        </w:rPr>
        <w:t xml:space="preserve"> 3</w:t>
      </w:r>
      <w:r w:rsidR="00870D7A">
        <w:rPr>
          <w:rFonts w:ascii="Arial" w:hAnsi="Arial" w:cs="Arial"/>
          <w:sz w:val="22"/>
          <w:szCs w:val="22"/>
          <w:lang w:val="en-GB"/>
        </w:rPr>
        <w:t>00</w:t>
      </w:r>
      <w:r w:rsidRPr="00A30AE3">
        <w:rPr>
          <w:rFonts w:ascii="Arial" w:hAnsi="Arial" w:cs="Arial"/>
          <w:sz w:val="22"/>
          <w:szCs w:val="22"/>
          <w:lang w:val="en-GB"/>
        </w:rPr>
        <w:t xml:space="preserve"> for every member of staff</w:t>
      </w:r>
      <w:r w:rsidRPr="00A30AE3">
        <w:rPr>
          <w:rStyle w:val="FootnoteReference"/>
          <w:rFonts w:ascii="Arial" w:hAnsi="Arial" w:cs="Arial"/>
          <w:sz w:val="22"/>
          <w:szCs w:val="22"/>
          <w:lang w:val="en-GB"/>
        </w:rPr>
        <w:footnoteReference w:id="3"/>
      </w:r>
      <w:r w:rsidRPr="00A30AE3">
        <w:rPr>
          <w:rFonts w:ascii="Arial" w:hAnsi="Arial" w:cs="Arial"/>
          <w:sz w:val="22"/>
          <w:szCs w:val="22"/>
          <w:lang w:val="en-GB"/>
        </w:rPr>
        <w:t xml:space="preserve"> employed in Europe. </w:t>
      </w:r>
      <w:r w:rsidR="00E3235A">
        <w:rPr>
          <w:rFonts w:ascii="Arial" w:hAnsi="Arial" w:cs="Arial"/>
          <w:sz w:val="22"/>
          <w:szCs w:val="22"/>
          <w:lang w:val="en-GB"/>
        </w:rPr>
        <w:t xml:space="preserve">Staff members based outside Europe are not included in the calculations. For example, an organisation with 10 </w:t>
      </w:r>
      <w:r w:rsidR="00A23C93">
        <w:rPr>
          <w:rFonts w:ascii="Arial" w:hAnsi="Arial" w:cs="Arial"/>
          <w:sz w:val="22"/>
          <w:szCs w:val="22"/>
          <w:lang w:val="en-GB"/>
        </w:rPr>
        <w:t xml:space="preserve">FTE </w:t>
      </w:r>
      <w:r w:rsidR="00E3235A">
        <w:rPr>
          <w:rFonts w:ascii="Arial" w:hAnsi="Arial" w:cs="Arial"/>
          <w:sz w:val="22"/>
          <w:szCs w:val="22"/>
          <w:lang w:val="en-GB"/>
        </w:rPr>
        <w:t>staff members</w:t>
      </w:r>
      <w:r w:rsidR="002410B0">
        <w:rPr>
          <w:rFonts w:ascii="Arial" w:hAnsi="Arial" w:cs="Arial"/>
          <w:sz w:val="22"/>
          <w:szCs w:val="22"/>
          <w:lang w:val="en-GB"/>
        </w:rPr>
        <w:t xml:space="preserve"> employed in Europe</w:t>
      </w:r>
      <w:r w:rsidR="00E3235A">
        <w:rPr>
          <w:rFonts w:ascii="Arial" w:hAnsi="Arial" w:cs="Arial"/>
          <w:sz w:val="22"/>
          <w:szCs w:val="22"/>
          <w:lang w:val="en-GB"/>
        </w:rPr>
        <w:t xml:space="preserve"> will pay € 500 + (10 x € 300) = €</w:t>
      </w:r>
      <w:r w:rsidR="00C22F98">
        <w:rPr>
          <w:rFonts w:ascii="Arial" w:hAnsi="Arial" w:cs="Arial"/>
          <w:sz w:val="22"/>
          <w:szCs w:val="22"/>
        </w:rPr>
        <w:t xml:space="preserve"> 3</w:t>
      </w:r>
      <w:r w:rsidR="00E3235A">
        <w:rPr>
          <w:rFonts w:ascii="Arial" w:hAnsi="Arial" w:cs="Arial"/>
          <w:sz w:val="22"/>
          <w:szCs w:val="22"/>
        </w:rPr>
        <w:t>500.</w:t>
      </w:r>
    </w:p>
    <w:p w14:paraId="49F2936E" w14:textId="77777777" w:rsidR="00E3235A" w:rsidRDefault="00E3235A" w:rsidP="00E3235A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A0EBDB2" w14:textId="1143F344" w:rsidR="00AD0129" w:rsidRDefault="00E3235A" w:rsidP="00E3235A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Organisation</w:t>
      </w:r>
      <w:r w:rsidRPr="00677929">
        <w:rPr>
          <w:rFonts w:ascii="Arial" w:hAnsi="Arial" w:cs="Arial"/>
          <w:sz w:val="22"/>
          <w:szCs w:val="22"/>
          <w:lang w:val="en-GB"/>
        </w:rPr>
        <w:t xml:space="preserve">s located in </w:t>
      </w:r>
      <w:r w:rsidR="00AD0129">
        <w:rPr>
          <w:rFonts w:ascii="Arial" w:hAnsi="Arial" w:cs="Arial"/>
          <w:sz w:val="22"/>
          <w:szCs w:val="22"/>
          <w:lang w:val="en-GB"/>
        </w:rPr>
        <w:t>EU</w:t>
      </w:r>
      <w:r w:rsidR="00AD0129" w:rsidRPr="00677929">
        <w:rPr>
          <w:rFonts w:ascii="Arial" w:hAnsi="Arial" w:cs="Arial"/>
          <w:sz w:val="22"/>
          <w:szCs w:val="22"/>
          <w:lang w:val="en-GB"/>
        </w:rPr>
        <w:t xml:space="preserve"> </w:t>
      </w:r>
      <w:r w:rsidRPr="00677929">
        <w:rPr>
          <w:rFonts w:ascii="Arial" w:hAnsi="Arial" w:cs="Arial"/>
          <w:sz w:val="22"/>
          <w:szCs w:val="22"/>
          <w:lang w:val="en-GB"/>
        </w:rPr>
        <w:t>Member States</w:t>
      </w:r>
      <w:r w:rsidR="00AD0129">
        <w:rPr>
          <w:rFonts w:ascii="Arial" w:hAnsi="Arial" w:cs="Arial"/>
          <w:sz w:val="22"/>
          <w:szCs w:val="22"/>
          <w:lang w:val="en-GB"/>
        </w:rPr>
        <w:t xml:space="preserve"> </w:t>
      </w:r>
      <w:r w:rsidR="001B7D05">
        <w:rPr>
          <w:rFonts w:ascii="Arial" w:hAnsi="Arial" w:cs="Arial"/>
          <w:sz w:val="22"/>
          <w:szCs w:val="22"/>
          <w:lang w:val="en-GB"/>
        </w:rPr>
        <w:t>that</w:t>
      </w:r>
      <w:r w:rsidR="001B7D05">
        <w:rPr>
          <w:rFonts w:ascii="Arial" w:hAnsi="Arial" w:cs="Arial"/>
          <w:sz w:val="22"/>
          <w:szCs w:val="22"/>
          <w:lang w:val="en-GB"/>
        </w:rPr>
        <w:t xml:space="preserve"> </w:t>
      </w:r>
      <w:r w:rsidR="00AD0129">
        <w:rPr>
          <w:rFonts w:ascii="Arial" w:hAnsi="Arial" w:cs="Arial"/>
          <w:sz w:val="22"/>
          <w:szCs w:val="22"/>
          <w:lang w:val="en-GB"/>
        </w:rPr>
        <w:t>joined the EU after 2003</w:t>
      </w:r>
      <w:r w:rsidRPr="00677929">
        <w:rPr>
          <w:rFonts w:ascii="Arial" w:hAnsi="Arial" w:cs="Arial"/>
          <w:sz w:val="22"/>
          <w:szCs w:val="22"/>
          <w:lang w:val="en-GB"/>
        </w:rPr>
        <w:t xml:space="preserve"> (excluding Malta and Cyprus</w:t>
      </w:r>
      <w:r>
        <w:rPr>
          <w:rFonts w:ascii="Arial" w:hAnsi="Arial" w:cs="Arial"/>
          <w:sz w:val="22"/>
          <w:szCs w:val="22"/>
          <w:lang w:val="en-GB"/>
        </w:rPr>
        <w:t xml:space="preserve">), EU Candidate </w:t>
      </w:r>
      <w:r w:rsidR="00C22F98">
        <w:rPr>
          <w:rFonts w:ascii="Arial" w:hAnsi="Arial" w:cs="Arial"/>
          <w:sz w:val="22"/>
          <w:szCs w:val="22"/>
          <w:lang w:val="en-GB"/>
        </w:rPr>
        <w:t>C</w:t>
      </w:r>
      <w:r>
        <w:rPr>
          <w:rFonts w:ascii="Arial" w:hAnsi="Arial" w:cs="Arial"/>
          <w:sz w:val="22"/>
          <w:szCs w:val="22"/>
          <w:lang w:val="en-GB"/>
        </w:rPr>
        <w:t xml:space="preserve">ountries and countries participating in the Stability and Association Process </w:t>
      </w:r>
      <w:r w:rsidRPr="00677929">
        <w:rPr>
          <w:rFonts w:ascii="Arial" w:hAnsi="Arial" w:cs="Arial"/>
          <w:sz w:val="22"/>
          <w:szCs w:val="22"/>
          <w:lang w:val="en-GB"/>
        </w:rPr>
        <w:t xml:space="preserve">benefit from a </w:t>
      </w:r>
      <w:r w:rsidR="00A23C93">
        <w:rPr>
          <w:rFonts w:ascii="Arial" w:hAnsi="Arial" w:cs="Arial"/>
          <w:sz w:val="22"/>
          <w:szCs w:val="22"/>
          <w:lang w:val="en-GB"/>
        </w:rPr>
        <w:t>50%</w:t>
      </w:r>
      <w:r w:rsidR="00A23C93" w:rsidRPr="00677929">
        <w:rPr>
          <w:rFonts w:ascii="Arial" w:hAnsi="Arial" w:cs="Arial"/>
          <w:sz w:val="22"/>
          <w:szCs w:val="22"/>
          <w:lang w:val="en-GB"/>
        </w:rPr>
        <w:t xml:space="preserve"> </w:t>
      </w:r>
      <w:r w:rsidRPr="00677929">
        <w:rPr>
          <w:rFonts w:ascii="Arial" w:hAnsi="Arial" w:cs="Arial"/>
          <w:sz w:val="22"/>
          <w:szCs w:val="22"/>
          <w:lang w:val="en-GB"/>
        </w:rPr>
        <w:t>reduction in membership fees which is based on a comparison of relevant average wage rates compared to Brussels rates.</w:t>
      </w:r>
    </w:p>
    <w:p w14:paraId="22905498" w14:textId="77777777" w:rsidR="00AD0129" w:rsidRDefault="00AD0129" w:rsidP="00E3235A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160A19AC" w14:textId="77777777" w:rsidR="00E3235A" w:rsidRPr="00677929" w:rsidRDefault="00E3235A" w:rsidP="00E3235A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Fe</w:t>
      </w:r>
      <w:r w:rsidRPr="00677929">
        <w:rPr>
          <w:rFonts w:ascii="Arial" w:hAnsi="Arial" w:cs="Arial"/>
          <w:sz w:val="22"/>
          <w:szCs w:val="22"/>
          <w:lang w:val="en-GB"/>
        </w:rPr>
        <w:t xml:space="preserve">es </w:t>
      </w:r>
      <w:r>
        <w:rPr>
          <w:rFonts w:ascii="Arial" w:hAnsi="Arial" w:cs="Arial"/>
          <w:sz w:val="22"/>
          <w:szCs w:val="22"/>
          <w:lang w:val="en-GB"/>
        </w:rPr>
        <w:t>are subject to a</w:t>
      </w:r>
      <w:r w:rsidRPr="00677929">
        <w:rPr>
          <w:rFonts w:ascii="Arial" w:hAnsi="Arial" w:cs="Arial"/>
          <w:sz w:val="22"/>
          <w:szCs w:val="22"/>
          <w:lang w:val="en-GB"/>
        </w:rPr>
        <w:t xml:space="preserve"> 3% </w:t>
      </w:r>
      <w:r>
        <w:rPr>
          <w:rFonts w:ascii="Arial" w:hAnsi="Arial" w:cs="Arial"/>
          <w:sz w:val="22"/>
          <w:szCs w:val="22"/>
          <w:lang w:val="en-GB"/>
        </w:rPr>
        <w:t>annual increase, including where</w:t>
      </w:r>
      <w:r w:rsidRPr="00677929">
        <w:rPr>
          <w:rFonts w:ascii="Arial" w:hAnsi="Arial" w:cs="Arial"/>
          <w:sz w:val="22"/>
          <w:szCs w:val="22"/>
          <w:lang w:val="en-GB"/>
        </w:rPr>
        <w:t xml:space="preserve"> caps</w:t>
      </w:r>
      <w:r>
        <w:rPr>
          <w:rFonts w:ascii="Arial" w:hAnsi="Arial" w:cs="Arial"/>
          <w:sz w:val="22"/>
          <w:szCs w:val="22"/>
          <w:lang w:val="en-GB"/>
        </w:rPr>
        <w:t xml:space="preserve"> apply</w:t>
      </w:r>
      <w:r w:rsidRPr="00677929">
        <w:rPr>
          <w:rFonts w:ascii="Arial" w:hAnsi="Arial" w:cs="Arial"/>
          <w:sz w:val="22"/>
          <w:szCs w:val="22"/>
          <w:lang w:val="en-GB"/>
        </w:rPr>
        <w:t>.</w:t>
      </w:r>
    </w:p>
    <w:p w14:paraId="1C8795C8" w14:textId="77777777" w:rsidR="00E3235A" w:rsidRDefault="00E3235A" w:rsidP="00500715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4"/>
        <w:gridCol w:w="5076"/>
      </w:tblGrid>
      <w:tr w:rsidR="009A3A85" w:rsidRPr="00E3235A" w14:paraId="5565B8DB" w14:textId="77777777" w:rsidTr="00F90948">
        <w:tc>
          <w:tcPr>
            <w:tcW w:w="5778" w:type="dxa"/>
          </w:tcPr>
          <w:p w14:paraId="1889D946" w14:textId="77777777" w:rsidR="009A3A85" w:rsidRPr="009A3A85" w:rsidRDefault="009A3A85" w:rsidP="009A3A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A3A8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Size of organisation (number of </w:t>
            </w:r>
            <w:r w:rsidR="00A23C9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FTE </w:t>
            </w:r>
            <w:r w:rsidRPr="009A3A85">
              <w:rPr>
                <w:rFonts w:ascii="Arial" w:hAnsi="Arial" w:cs="Arial"/>
                <w:b/>
                <w:sz w:val="20"/>
                <w:szCs w:val="20"/>
                <w:lang w:val="en-GB"/>
              </w:rPr>
              <w:t>staff members)</w:t>
            </w:r>
          </w:p>
        </w:tc>
        <w:tc>
          <w:tcPr>
            <w:tcW w:w="5130" w:type="dxa"/>
          </w:tcPr>
          <w:p w14:paraId="7B610E12" w14:textId="77777777" w:rsidR="009A3A85" w:rsidRPr="009A3A85" w:rsidRDefault="009A3A85" w:rsidP="00E3235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A3A85">
              <w:rPr>
                <w:rFonts w:ascii="Arial" w:hAnsi="Arial" w:cs="Arial"/>
                <w:b/>
                <w:sz w:val="20"/>
                <w:szCs w:val="20"/>
                <w:lang w:val="en-GB"/>
              </w:rPr>
              <w:t>Membership fee (€)</w:t>
            </w:r>
          </w:p>
        </w:tc>
      </w:tr>
      <w:tr w:rsidR="00E3235A" w:rsidRPr="00E3235A" w14:paraId="15AC9638" w14:textId="77777777" w:rsidTr="00F90948">
        <w:tc>
          <w:tcPr>
            <w:tcW w:w="5778" w:type="dxa"/>
          </w:tcPr>
          <w:p w14:paraId="3A718E30" w14:textId="77777777" w:rsidR="00E3235A" w:rsidRPr="00E3235A" w:rsidRDefault="00E3235A" w:rsidP="00E3235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235A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5130" w:type="dxa"/>
          </w:tcPr>
          <w:p w14:paraId="31689F1B" w14:textId="77777777" w:rsidR="00E3235A" w:rsidRPr="00E3235A" w:rsidRDefault="00E3235A" w:rsidP="00E3235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235A">
              <w:rPr>
                <w:rFonts w:ascii="Arial" w:hAnsi="Arial" w:cs="Arial"/>
                <w:sz w:val="20"/>
                <w:szCs w:val="20"/>
                <w:lang w:val="en-GB"/>
              </w:rPr>
              <w:t>500</w:t>
            </w:r>
          </w:p>
        </w:tc>
      </w:tr>
      <w:tr w:rsidR="00E3235A" w:rsidRPr="00E3235A" w14:paraId="43CB24F6" w14:textId="77777777" w:rsidTr="00F90948">
        <w:tc>
          <w:tcPr>
            <w:tcW w:w="5778" w:type="dxa"/>
          </w:tcPr>
          <w:p w14:paraId="190B99CB" w14:textId="77777777" w:rsidR="00E3235A" w:rsidRPr="00E3235A" w:rsidRDefault="00E3235A" w:rsidP="00E3235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235A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5130" w:type="dxa"/>
          </w:tcPr>
          <w:p w14:paraId="6D17C41B" w14:textId="77777777" w:rsidR="00E3235A" w:rsidRPr="00E3235A" w:rsidRDefault="00E3235A" w:rsidP="00E3235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800</w:t>
            </w:r>
          </w:p>
        </w:tc>
      </w:tr>
      <w:tr w:rsidR="00E3235A" w:rsidRPr="00E3235A" w14:paraId="0F908E3F" w14:textId="77777777" w:rsidTr="00F90948">
        <w:tc>
          <w:tcPr>
            <w:tcW w:w="5778" w:type="dxa"/>
          </w:tcPr>
          <w:p w14:paraId="6355D399" w14:textId="77777777" w:rsidR="00E3235A" w:rsidRPr="00E3235A" w:rsidRDefault="00E3235A" w:rsidP="00E3235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235A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5130" w:type="dxa"/>
          </w:tcPr>
          <w:p w14:paraId="6EA37370" w14:textId="77777777" w:rsidR="00E3235A" w:rsidRPr="00E3235A" w:rsidRDefault="00E3235A" w:rsidP="00E3235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1100</w:t>
            </w:r>
          </w:p>
        </w:tc>
      </w:tr>
      <w:tr w:rsidR="00E3235A" w:rsidRPr="00E3235A" w14:paraId="030DB07D" w14:textId="77777777" w:rsidTr="00F90948">
        <w:tc>
          <w:tcPr>
            <w:tcW w:w="5778" w:type="dxa"/>
          </w:tcPr>
          <w:p w14:paraId="37ADB26C" w14:textId="77777777" w:rsidR="00E3235A" w:rsidRPr="00E3235A" w:rsidRDefault="00E3235A" w:rsidP="00E3235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235A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5130" w:type="dxa"/>
          </w:tcPr>
          <w:p w14:paraId="1DA2A12B" w14:textId="77777777" w:rsidR="00E3235A" w:rsidRPr="00E3235A" w:rsidRDefault="00E3235A" w:rsidP="00E3235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1400</w:t>
            </w:r>
          </w:p>
        </w:tc>
      </w:tr>
      <w:tr w:rsidR="00E3235A" w:rsidRPr="00E3235A" w14:paraId="4BEC2C06" w14:textId="77777777" w:rsidTr="00F90948">
        <w:tc>
          <w:tcPr>
            <w:tcW w:w="5778" w:type="dxa"/>
          </w:tcPr>
          <w:p w14:paraId="3F3851EC" w14:textId="77777777" w:rsidR="00E3235A" w:rsidRPr="00E3235A" w:rsidRDefault="00E3235A" w:rsidP="00E3235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235A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5130" w:type="dxa"/>
          </w:tcPr>
          <w:p w14:paraId="6EABB283" w14:textId="77777777" w:rsidR="00E3235A" w:rsidRPr="00E3235A" w:rsidRDefault="00E3235A" w:rsidP="00E3235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1700</w:t>
            </w:r>
          </w:p>
        </w:tc>
      </w:tr>
      <w:tr w:rsidR="00E3235A" w:rsidRPr="00E3235A" w14:paraId="6133E27B" w14:textId="77777777" w:rsidTr="00F90948">
        <w:tc>
          <w:tcPr>
            <w:tcW w:w="5778" w:type="dxa"/>
          </w:tcPr>
          <w:p w14:paraId="3E61B354" w14:textId="77777777" w:rsidR="00E3235A" w:rsidRPr="00E3235A" w:rsidRDefault="00E3235A" w:rsidP="00E3235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235A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5130" w:type="dxa"/>
          </w:tcPr>
          <w:p w14:paraId="45296C7D" w14:textId="77777777" w:rsidR="00E3235A" w:rsidRPr="00E3235A" w:rsidRDefault="00E3235A" w:rsidP="00E3235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2000</w:t>
            </w:r>
          </w:p>
        </w:tc>
      </w:tr>
      <w:tr w:rsidR="00E3235A" w:rsidRPr="00E3235A" w14:paraId="25FA607D" w14:textId="77777777" w:rsidTr="00F90948">
        <w:tc>
          <w:tcPr>
            <w:tcW w:w="5778" w:type="dxa"/>
          </w:tcPr>
          <w:p w14:paraId="1E84782E" w14:textId="77777777" w:rsidR="00E3235A" w:rsidRPr="00E3235A" w:rsidRDefault="00E3235A" w:rsidP="00E3235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235A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5130" w:type="dxa"/>
          </w:tcPr>
          <w:p w14:paraId="5B033AFA" w14:textId="77777777" w:rsidR="00E3235A" w:rsidRPr="00E3235A" w:rsidRDefault="00E3235A" w:rsidP="00E3235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2300</w:t>
            </w:r>
          </w:p>
        </w:tc>
      </w:tr>
      <w:tr w:rsidR="00E3235A" w:rsidRPr="00E3235A" w14:paraId="0ECB1B06" w14:textId="77777777" w:rsidTr="00F90948">
        <w:tc>
          <w:tcPr>
            <w:tcW w:w="5778" w:type="dxa"/>
          </w:tcPr>
          <w:p w14:paraId="115462D2" w14:textId="77777777" w:rsidR="00E3235A" w:rsidRPr="00E3235A" w:rsidRDefault="00E3235A" w:rsidP="00E3235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5130" w:type="dxa"/>
          </w:tcPr>
          <w:p w14:paraId="6D5FC9BC" w14:textId="77777777" w:rsidR="00E3235A" w:rsidRPr="00E3235A" w:rsidRDefault="00647EE3" w:rsidP="00E3235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26</w:t>
            </w:r>
            <w:r w:rsidR="00E3235A">
              <w:rPr>
                <w:rFonts w:ascii="Arial" w:hAnsi="Arial" w:cs="Arial"/>
                <w:sz w:val="20"/>
                <w:szCs w:val="20"/>
                <w:lang w:val="en-GB"/>
              </w:rPr>
              <w:t>00</w:t>
            </w:r>
          </w:p>
        </w:tc>
      </w:tr>
      <w:tr w:rsidR="00E3235A" w:rsidRPr="00E3235A" w14:paraId="3C29A029" w14:textId="77777777" w:rsidTr="00F90948">
        <w:tc>
          <w:tcPr>
            <w:tcW w:w="5778" w:type="dxa"/>
          </w:tcPr>
          <w:p w14:paraId="20D8740C" w14:textId="77777777" w:rsidR="00E3235A" w:rsidRPr="00E3235A" w:rsidRDefault="00E3235A" w:rsidP="00E3235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5130" w:type="dxa"/>
          </w:tcPr>
          <w:p w14:paraId="2AE8B30C" w14:textId="77777777" w:rsidR="00E3235A" w:rsidRPr="00E3235A" w:rsidRDefault="00E3235A" w:rsidP="00E3235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2900</w:t>
            </w:r>
          </w:p>
        </w:tc>
      </w:tr>
      <w:tr w:rsidR="00E3235A" w:rsidRPr="00E3235A" w14:paraId="7977F250" w14:textId="77777777" w:rsidTr="00F90948">
        <w:tc>
          <w:tcPr>
            <w:tcW w:w="5778" w:type="dxa"/>
          </w:tcPr>
          <w:p w14:paraId="23F225B4" w14:textId="77777777" w:rsidR="00E3235A" w:rsidRPr="00E3235A" w:rsidRDefault="00E3235A" w:rsidP="00E3235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5130" w:type="dxa"/>
          </w:tcPr>
          <w:p w14:paraId="1B9D37F2" w14:textId="77777777" w:rsidR="00E3235A" w:rsidRPr="00E3235A" w:rsidRDefault="00E3235A" w:rsidP="00E3235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3200</w:t>
            </w:r>
          </w:p>
        </w:tc>
      </w:tr>
      <w:tr w:rsidR="00E3235A" w:rsidRPr="00E3235A" w14:paraId="6005A738" w14:textId="77777777" w:rsidTr="00F90948">
        <w:tc>
          <w:tcPr>
            <w:tcW w:w="5778" w:type="dxa"/>
          </w:tcPr>
          <w:p w14:paraId="0997D822" w14:textId="77777777" w:rsidR="00E3235A" w:rsidRPr="00E3235A" w:rsidRDefault="00E3235A" w:rsidP="00E3235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5130" w:type="dxa"/>
          </w:tcPr>
          <w:p w14:paraId="214B4793" w14:textId="77777777" w:rsidR="00E3235A" w:rsidRPr="00E3235A" w:rsidRDefault="00E3235A" w:rsidP="00E3235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3500</w:t>
            </w:r>
          </w:p>
        </w:tc>
      </w:tr>
      <w:tr w:rsidR="00E3235A" w:rsidRPr="00E3235A" w14:paraId="26FB0B3A" w14:textId="77777777" w:rsidTr="00F90948">
        <w:tc>
          <w:tcPr>
            <w:tcW w:w="5778" w:type="dxa"/>
          </w:tcPr>
          <w:p w14:paraId="53ED00DC" w14:textId="77777777" w:rsidR="00E3235A" w:rsidRPr="00E3235A" w:rsidRDefault="00E3235A" w:rsidP="00E3235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5130" w:type="dxa"/>
          </w:tcPr>
          <w:p w14:paraId="4646D8E1" w14:textId="77777777" w:rsidR="00E3235A" w:rsidRPr="00E3235A" w:rsidRDefault="00E3235A" w:rsidP="00E3235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3800</w:t>
            </w:r>
          </w:p>
        </w:tc>
      </w:tr>
      <w:tr w:rsidR="00E3235A" w:rsidRPr="00E3235A" w14:paraId="561AEFF3" w14:textId="77777777" w:rsidTr="00F90948">
        <w:tc>
          <w:tcPr>
            <w:tcW w:w="5778" w:type="dxa"/>
          </w:tcPr>
          <w:p w14:paraId="07EA8199" w14:textId="77777777" w:rsidR="00E3235A" w:rsidRPr="00E3235A" w:rsidRDefault="00E3235A" w:rsidP="00E3235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12</w:t>
            </w:r>
          </w:p>
        </w:tc>
        <w:tc>
          <w:tcPr>
            <w:tcW w:w="5130" w:type="dxa"/>
          </w:tcPr>
          <w:p w14:paraId="4A7A6FAC" w14:textId="77777777" w:rsidR="00E3235A" w:rsidRPr="00E3235A" w:rsidRDefault="00E3235A" w:rsidP="00E3235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4100</w:t>
            </w:r>
          </w:p>
        </w:tc>
      </w:tr>
      <w:tr w:rsidR="00E3235A" w:rsidRPr="00E3235A" w14:paraId="6FCBBB18" w14:textId="77777777" w:rsidTr="00F90948">
        <w:tc>
          <w:tcPr>
            <w:tcW w:w="5778" w:type="dxa"/>
          </w:tcPr>
          <w:p w14:paraId="62742EA4" w14:textId="77777777" w:rsidR="00E3235A" w:rsidRPr="00E3235A" w:rsidRDefault="00E3235A" w:rsidP="00E3235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13</w:t>
            </w:r>
          </w:p>
        </w:tc>
        <w:tc>
          <w:tcPr>
            <w:tcW w:w="5130" w:type="dxa"/>
          </w:tcPr>
          <w:p w14:paraId="1E2E42F7" w14:textId="77777777" w:rsidR="00E3235A" w:rsidRPr="00E3235A" w:rsidRDefault="00E3235A" w:rsidP="00E3235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4400</w:t>
            </w:r>
          </w:p>
        </w:tc>
      </w:tr>
      <w:tr w:rsidR="00E3235A" w:rsidRPr="00E3235A" w14:paraId="65A73437" w14:textId="77777777" w:rsidTr="00F90948">
        <w:tc>
          <w:tcPr>
            <w:tcW w:w="5778" w:type="dxa"/>
          </w:tcPr>
          <w:p w14:paraId="75D57EDA" w14:textId="77777777" w:rsidR="00E3235A" w:rsidRPr="00E3235A" w:rsidRDefault="00E3235A" w:rsidP="00E3235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14</w:t>
            </w:r>
          </w:p>
        </w:tc>
        <w:tc>
          <w:tcPr>
            <w:tcW w:w="5130" w:type="dxa"/>
          </w:tcPr>
          <w:p w14:paraId="1A706A35" w14:textId="77777777" w:rsidR="00E3235A" w:rsidRPr="00E3235A" w:rsidRDefault="00E3235A" w:rsidP="00E3235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4700</w:t>
            </w:r>
          </w:p>
        </w:tc>
      </w:tr>
      <w:tr w:rsidR="00E3235A" w:rsidRPr="00E3235A" w14:paraId="6A7C79C0" w14:textId="77777777" w:rsidTr="00F90948">
        <w:tc>
          <w:tcPr>
            <w:tcW w:w="5778" w:type="dxa"/>
          </w:tcPr>
          <w:p w14:paraId="5A8B0E53" w14:textId="77777777" w:rsidR="00E3235A" w:rsidRPr="00E3235A" w:rsidRDefault="00E3235A" w:rsidP="00E3235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15</w:t>
            </w:r>
          </w:p>
        </w:tc>
        <w:tc>
          <w:tcPr>
            <w:tcW w:w="5130" w:type="dxa"/>
          </w:tcPr>
          <w:p w14:paraId="23B17905" w14:textId="77777777" w:rsidR="00E3235A" w:rsidRPr="00E3235A" w:rsidRDefault="00E3235A" w:rsidP="00E3235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5000</w:t>
            </w:r>
          </w:p>
        </w:tc>
      </w:tr>
      <w:tr w:rsidR="00E3235A" w:rsidRPr="00E3235A" w14:paraId="165BDC50" w14:textId="77777777" w:rsidTr="00F90948">
        <w:tc>
          <w:tcPr>
            <w:tcW w:w="5778" w:type="dxa"/>
          </w:tcPr>
          <w:p w14:paraId="445798C9" w14:textId="77777777" w:rsidR="00E3235A" w:rsidRPr="00E3235A" w:rsidRDefault="00E3235A" w:rsidP="00E3235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16</w:t>
            </w:r>
          </w:p>
        </w:tc>
        <w:tc>
          <w:tcPr>
            <w:tcW w:w="5130" w:type="dxa"/>
          </w:tcPr>
          <w:p w14:paraId="6F8D2F48" w14:textId="77777777" w:rsidR="00E3235A" w:rsidRPr="00E3235A" w:rsidRDefault="00E3235A" w:rsidP="00E3235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5300</w:t>
            </w:r>
          </w:p>
        </w:tc>
      </w:tr>
      <w:tr w:rsidR="00E3235A" w:rsidRPr="00E3235A" w14:paraId="0DD67574" w14:textId="77777777" w:rsidTr="00F90948">
        <w:tc>
          <w:tcPr>
            <w:tcW w:w="5778" w:type="dxa"/>
          </w:tcPr>
          <w:p w14:paraId="5D1FA5FA" w14:textId="77777777" w:rsidR="00E3235A" w:rsidRPr="00E3235A" w:rsidRDefault="00E3235A" w:rsidP="00E3235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17</w:t>
            </w:r>
          </w:p>
        </w:tc>
        <w:tc>
          <w:tcPr>
            <w:tcW w:w="5130" w:type="dxa"/>
          </w:tcPr>
          <w:p w14:paraId="222F5B83" w14:textId="77777777" w:rsidR="00E3235A" w:rsidRPr="00E3235A" w:rsidRDefault="00E3235A" w:rsidP="00E3235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5600</w:t>
            </w:r>
          </w:p>
        </w:tc>
      </w:tr>
      <w:tr w:rsidR="00E3235A" w:rsidRPr="00E3235A" w14:paraId="5CB6270C" w14:textId="77777777" w:rsidTr="00F90948">
        <w:tc>
          <w:tcPr>
            <w:tcW w:w="5778" w:type="dxa"/>
            <w:shd w:val="clear" w:color="auto" w:fill="F2F2F2" w:themeFill="background1" w:themeFillShade="F2"/>
          </w:tcPr>
          <w:p w14:paraId="776493D7" w14:textId="77777777" w:rsidR="00E3235A" w:rsidRDefault="00E3235A" w:rsidP="00E3235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30" w:type="dxa"/>
            <w:shd w:val="clear" w:color="auto" w:fill="F2F2F2" w:themeFill="background1" w:themeFillShade="F2"/>
          </w:tcPr>
          <w:p w14:paraId="6888A1DA" w14:textId="77777777" w:rsidR="00E3235A" w:rsidRPr="00E3235A" w:rsidRDefault="00E3235A" w:rsidP="00E3235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3235A" w:rsidRPr="00E3235A" w14:paraId="4E0011F1" w14:textId="77777777" w:rsidTr="00F90948">
        <w:tc>
          <w:tcPr>
            <w:tcW w:w="5778" w:type="dxa"/>
          </w:tcPr>
          <w:p w14:paraId="5304E50E" w14:textId="77777777" w:rsidR="00E3235A" w:rsidRDefault="00E3235A" w:rsidP="00E3235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18-24</w:t>
            </w:r>
          </w:p>
        </w:tc>
        <w:tc>
          <w:tcPr>
            <w:tcW w:w="5130" w:type="dxa"/>
          </w:tcPr>
          <w:p w14:paraId="7DD420ED" w14:textId="77777777" w:rsidR="00E3235A" w:rsidRPr="00E3235A" w:rsidRDefault="00E3235A" w:rsidP="00E3235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7200</w:t>
            </w:r>
          </w:p>
        </w:tc>
      </w:tr>
      <w:tr w:rsidR="00E3235A" w:rsidRPr="00E3235A" w14:paraId="34852B5C" w14:textId="77777777" w:rsidTr="00F90948">
        <w:tc>
          <w:tcPr>
            <w:tcW w:w="5778" w:type="dxa"/>
          </w:tcPr>
          <w:p w14:paraId="73BD2F7A" w14:textId="77777777" w:rsidR="00E3235A" w:rsidRDefault="00E3235A" w:rsidP="00E3235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25-34</w:t>
            </w:r>
          </w:p>
        </w:tc>
        <w:tc>
          <w:tcPr>
            <w:tcW w:w="5130" w:type="dxa"/>
          </w:tcPr>
          <w:p w14:paraId="3BD34EDC" w14:textId="77777777" w:rsidR="00E3235A" w:rsidRPr="00E3235A" w:rsidRDefault="00E3235A" w:rsidP="00E3235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7600</w:t>
            </w:r>
          </w:p>
        </w:tc>
      </w:tr>
      <w:tr w:rsidR="00E3235A" w:rsidRPr="00E3235A" w14:paraId="6BDF6437" w14:textId="77777777" w:rsidTr="00F90948">
        <w:tc>
          <w:tcPr>
            <w:tcW w:w="5778" w:type="dxa"/>
          </w:tcPr>
          <w:p w14:paraId="73DD2F4D" w14:textId="77777777" w:rsidR="00E3235A" w:rsidRDefault="00E3235A" w:rsidP="00E3235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35-44</w:t>
            </w:r>
          </w:p>
        </w:tc>
        <w:tc>
          <w:tcPr>
            <w:tcW w:w="5130" w:type="dxa"/>
          </w:tcPr>
          <w:p w14:paraId="076C96BC" w14:textId="77777777" w:rsidR="00E3235A" w:rsidRPr="00E3235A" w:rsidRDefault="00E3235A" w:rsidP="00E3235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9100</w:t>
            </w:r>
          </w:p>
        </w:tc>
      </w:tr>
      <w:tr w:rsidR="00E3235A" w:rsidRPr="00E3235A" w14:paraId="20A1B1FB" w14:textId="77777777" w:rsidTr="00F90948">
        <w:tc>
          <w:tcPr>
            <w:tcW w:w="5778" w:type="dxa"/>
          </w:tcPr>
          <w:p w14:paraId="74147B7A" w14:textId="77777777" w:rsidR="00E3235A" w:rsidRDefault="00E3235A" w:rsidP="00E3235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45+</w:t>
            </w:r>
          </w:p>
        </w:tc>
        <w:tc>
          <w:tcPr>
            <w:tcW w:w="5130" w:type="dxa"/>
          </w:tcPr>
          <w:p w14:paraId="50D1EDEE" w14:textId="77777777" w:rsidR="00E3235A" w:rsidRPr="00E3235A" w:rsidRDefault="00E3235A" w:rsidP="00E3235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10700</w:t>
            </w:r>
          </w:p>
        </w:tc>
      </w:tr>
    </w:tbl>
    <w:p w14:paraId="7635C0F3" w14:textId="77777777" w:rsidR="00E3235A" w:rsidRDefault="00E3235A" w:rsidP="00E3235A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07381128" w14:textId="77777777" w:rsidR="00500715" w:rsidRDefault="00500715" w:rsidP="00500715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N</w:t>
      </w:r>
      <w:r w:rsidRPr="00677929">
        <w:rPr>
          <w:rFonts w:ascii="Arial" w:hAnsi="Arial" w:cs="Arial"/>
          <w:b/>
          <w:sz w:val="22"/>
          <w:szCs w:val="22"/>
          <w:lang w:val="en-GB"/>
        </w:rPr>
        <w:t>etwork</w:t>
      </w:r>
      <w:r>
        <w:rPr>
          <w:rFonts w:ascii="Arial" w:hAnsi="Arial" w:cs="Arial"/>
          <w:b/>
          <w:sz w:val="22"/>
          <w:szCs w:val="22"/>
          <w:lang w:val="en-GB"/>
        </w:rPr>
        <w:t xml:space="preserve">s and platforms of NGOs </w:t>
      </w:r>
    </w:p>
    <w:p w14:paraId="0CF6EE25" w14:textId="77777777" w:rsidR="00500715" w:rsidRPr="00044F1E" w:rsidRDefault="00500715" w:rsidP="0050071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044F1E">
        <w:rPr>
          <w:rFonts w:ascii="Arial" w:hAnsi="Arial" w:cs="Arial"/>
          <w:sz w:val="22"/>
          <w:szCs w:val="22"/>
          <w:lang w:val="en-GB"/>
        </w:rPr>
        <w:t xml:space="preserve">Small networks/platforms: </w:t>
      </w:r>
      <w:r w:rsidR="00E81A10">
        <w:rPr>
          <w:rFonts w:ascii="Arial" w:hAnsi="Arial" w:cs="Arial"/>
          <w:sz w:val="22"/>
          <w:szCs w:val="22"/>
          <w:lang w:val="en-GB"/>
        </w:rPr>
        <w:t>€</w:t>
      </w:r>
      <w:r w:rsidR="006D2EF3">
        <w:rPr>
          <w:rFonts w:ascii="Arial" w:hAnsi="Arial" w:cs="Arial"/>
          <w:sz w:val="22"/>
          <w:szCs w:val="22"/>
          <w:lang w:val="en-GB"/>
        </w:rPr>
        <w:t xml:space="preserve"> 2600</w:t>
      </w:r>
      <w:r w:rsidRPr="00044F1E"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781AC745" w14:textId="77777777" w:rsidR="00500715" w:rsidRPr="00044F1E" w:rsidRDefault="00500715" w:rsidP="0050071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044F1E">
        <w:rPr>
          <w:rFonts w:ascii="Arial" w:hAnsi="Arial" w:cs="Arial"/>
          <w:sz w:val="22"/>
          <w:szCs w:val="22"/>
          <w:lang w:val="en-GB"/>
        </w:rPr>
        <w:t xml:space="preserve">Medium-sized networks/platforms: </w:t>
      </w:r>
      <w:r w:rsidR="00E81A10">
        <w:rPr>
          <w:rFonts w:ascii="Arial" w:hAnsi="Arial" w:cs="Arial"/>
          <w:sz w:val="22"/>
          <w:szCs w:val="22"/>
          <w:lang w:val="en-GB"/>
        </w:rPr>
        <w:t xml:space="preserve">€ </w:t>
      </w:r>
      <w:r w:rsidR="006D2EF3">
        <w:rPr>
          <w:rFonts w:ascii="Arial" w:hAnsi="Arial" w:cs="Arial"/>
          <w:sz w:val="22"/>
          <w:szCs w:val="22"/>
          <w:lang w:val="en-GB"/>
        </w:rPr>
        <w:t>6200</w:t>
      </w:r>
    </w:p>
    <w:p w14:paraId="365BAD5C" w14:textId="77777777" w:rsidR="00500715" w:rsidRPr="00677929" w:rsidRDefault="00500715" w:rsidP="00500715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6166FAC" w14:textId="77777777" w:rsidR="00500715" w:rsidRDefault="00500715" w:rsidP="00500715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Organisation</w:t>
      </w:r>
      <w:r w:rsidRPr="00677929">
        <w:rPr>
          <w:rFonts w:ascii="Arial" w:hAnsi="Arial" w:cs="Arial"/>
          <w:b/>
          <w:sz w:val="22"/>
          <w:szCs w:val="22"/>
          <w:lang w:val="en-GB"/>
        </w:rPr>
        <w:t>s</w:t>
      </w:r>
      <w:r w:rsidRPr="00677929">
        <w:rPr>
          <w:rFonts w:ascii="Arial" w:hAnsi="Arial" w:cs="Arial"/>
          <w:sz w:val="22"/>
          <w:szCs w:val="22"/>
          <w:lang w:val="en-GB"/>
        </w:rPr>
        <w:t xml:space="preserve"> with </w:t>
      </w:r>
      <w:r>
        <w:rPr>
          <w:rFonts w:ascii="Arial" w:hAnsi="Arial" w:cs="Arial"/>
          <w:sz w:val="22"/>
          <w:szCs w:val="22"/>
          <w:lang w:val="en-GB"/>
        </w:rPr>
        <w:t>their headquarters in</w:t>
      </w:r>
      <w:r w:rsidRPr="00677929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the global North but outside </w:t>
      </w:r>
      <w:r w:rsidRPr="00677929">
        <w:rPr>
          <w:rFonts w:ascii="Arial" w:hAnsi="Arial" w:cs="Arial"/>
          <w:sz w:val="22"/>
          <w:szCs w:val="22"/>
          <w:lang w:val="en-GB"/>
        </w:rPr>
        <w:t>Europe</w:t>
      </w:r>
    </w:p>
    <w:p w14:paraId="55C6FDBD" w14:textId="77777777" w:rsidR="00500715" w:rsidRDefault="00500715" w:rsidP="0050071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Fewer than 100 staff members</w:t>
      </w:r>
      <w:r w:rsidRPr="00044F1E">
        <w:rPr>
          <w:rFonts w:ascii="Arial" w:hAnsi="Arial" w:cs="Arial"/>
          <w:sz w:val="22"/>
          <w:szCs w:val="22"/>
          <w:lang w:val="en-GB"/>
        </w:rPr>
        <w:t xml:space="preserve"> </w:t>
      </w:r>
      <w:r w:rsidRPr="00677929">
        <w:rPr>
          <w:rFonts w:ascii="Arial" w:hAnsi="Arial" w:cs="Arial"/>
          <w:sz w:val="22"/>
          <w:szCs w:val="22"/>
          <w:lang w:val="en-GB"/>
        </w:rPr>
        <w:t>in the global North</w:t>
      </w:r>
      <w:r>
        <w:rPr>
          <w:rFonts w:ascii="Arial" w:hAnsi="Arial" w:cs="Arial"/>
          <w:sz w:val="22"/>
          <w:szCs w:val="22"/>
          <w:lang w:val="en-GB"/>
        </w:rPr>
        <w:t>:</w:t>
      </w:r>
      <w:r w:rsidRPr="00677929">
        <w:rPr>
          <w:rFonts w:ascii="Arial" w:hAnsi="Arial" w:cs="Arial"/>
          <w:sz w:val="22"/>
          <w:szCs w:val="22"/>
          <w:lang w:val="en-GB"/>
        </w:rPr>
        <w:t xml:space="preserve"> </w:t>
      </w:r>
      <w:r w:rsidR="00E81A10">
        <w:rPr>
          <w:rFonts w:ascii="Arial" w:hAnsi="Arial" w:cs="Arial"/>
          <w:sz w:val="22"/>
          <w:szCs w:val="22"/>
          <w:lang w:val="en-GB"/>
        </w:rPr>
        <w:t xml:space="preserve">€ </w:t>
      </w:r>
      <w:r w:rsidR="006D2EF3">
        <w:rPr>
          <w:rFonts w:ascii="Arial" w:hAnsi="Arial" w:cs="Arial"/>
          <w:sz w:val="22"/>
          <w:szCs w:val="22"/>
          <w:lang w:val="en-GB"/>
        </w:rPr>
        <w:t>5370</w:t>
      </w:r>
      <w:r w:rsidRPr="00677929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E0116FF" w14:textId="77777777" w:rsidR="00500715" w:rsidRPr="00677929" w:rsidRDefault="00500715" w:rsidP="0050071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More than 100</w:t>
      </w:r>
      <w:r w:rsidRPr="00677929">
        <w:rPr>
          <w:rFonts w:ascii="Arial" w:hAnsi="Arial" w:cs="Arial"/>
          <w:sz w:val="22"/>
          <w:szCs w:val="22"/>
          <w:lang w:val="en-GB"/>
        </w:rPr>
        <w:t xml:space="preserve"> staff </w:t>
      </w:r>
      <w:r>
        <w:rPr>
          <w:rFonts w:ascii="Arial" w:hAnsi="Arial" w:cs="Arial"/>
          <w:sz w:val="22"/>
          <w:szCs w:val="22"/>
          <w:lang w:val="en-GB"/>
        </w:rPr>
        <w:t xml:space="preserve">members in the global North: </w:t>
      </w:r>
      <w:r w:rsidR="00E81A10">
        <w:rPr>
          <w:rFonts w:ascii="Arial" w:hAnsi="Arial" w:cs="Arial"/>
          <w:sz w:val="22"/>
          <w:szCs w:val="22"/>
          <w:lang w:val="en-GB"/>
        </w:rPr>
        <w:t xml:space="preserve">€ </w:t>
      </w:r>
      <w:r w:rsidR="006D2EF3">
        <w:rPr>
          <w:rFonts w:ascii="Arial" w:hAnsi="Arial" w:cs="Arial"/>
          <w:sz w:val="22"/>
          <w:szCs w:val="22"/>
          <w:lang w:val="en-GB"/>
        </w:rPr>
        <w:t>7000</w:t>
      </w:r>
    </w:p>
    <w:p w14:paraId="1ADC1E97" w14:textId="77777777" w:rsidR="00421031" w:rsidRDefault="00F90948" w:rsidP="00500715">
      <w:pPr>
        <w:jc w:val="center"/>
        <w:rPr>
          <w:rFonts w:ascii="Arial" w:hAnsi="Arial" w:cs="Arial"/>
          <w:b/>
          <w:lang w:val="en-GB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431A8E84" wp14:editId="6CDA39BD">
            <wp:extent cx="5388429" cy="1024515"/>
            <wp:effectExtent l="0" t="0" r="3175" b="4445"/>
            <wp:docPr id="1" name="Picture 1" descr="C:\Users\Benjamin\AppData\Local\Microsoft\Windows\Temporary Internet Files\Content.Word\EPLO_EnTeteWord_jpg_SANS B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jamin\AppData\Local\Microsoft\Windows\Temporary Internet Files\Content.Word\EPLO_EnTeteWord_jpg_SANS BOR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429" cy="102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E3431" w14:textId="77777777" w:rsidR="00421031" w:rsidRDefault="00421031" w:rsidP="00500715">
      <w:pPr>
        <w:jc w:val="center"/>
        <w:rPr>
          <w:rFonts w:ascii="Arial" w:hAnsi="Arial" w:cs="Arial"/>
          <w:b/>
          <w:lang w:val="en-GB"/>
        </w:rPr>
      </w:pPr>
    </w:p>
    <w:p w14:paraId="2F74EB28" w14:textId="77777777" w:rsidR="00500715" w:rsidRPr="009A3A85" w:rsidRDefault="00500715" w:rsidP="00500715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9A3A85">
        <w:rPr>
          <w:rFonts w:ascii="Arial" w:hAnsi="Arial" w:cs="Arial"/>
          <w:b/>
          <w:sz w:val="28"/>
          <w:szCs w:val="28"/>
          <w:lang w:val="en-GB"/>
        </w:rPr>
        <w:t xml:space="preserve">EPLO </w:t>
      </w:r>
      <w:r w:rsidR="00F90948" w:rsidRPr="009A3A85">
        <w:rPr>
          <w:rFonts w:ascii="Arial" w:hAnsi="Arial" w:cs="Arial"/>
          <w:b/>
          <w:sz w:val="28"/>
          <w:szCs w:val="28"/>
          <w:lang w:val="en-GB"/>
        </w:rPr>
        <w:t xml:space="preserve">Membership </w:t>
      </w:r>
      <w:r w:rsidRPr="009A3A85">
        <w:rPr>
          <w:rFonts w:ascii="Arial" w:hAnsi="Arial" w:cs="Arial"/>
          <w:b/>
          <w:sz w:val="28"/>
          <w:szCs w:val="28"/>
          <w:lang w:val="en-GB"/>
        </w:rPr>
        <w:t>Application Form</w:t>
      </w:r>
    </w:p>
    <w:p w14:paraId="336E2F94" w14:textId="77777777" w:rsidR="00500715" w:rsidRPr="00677929" w:rsidRDefault="00500715" w:rsidP="00500715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252416A3" w14:textId="77777777" w:rsidR="00500715" w:rsidRDefault="00500715" w:rsidP="00C22F98">
      <w:pPr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 of organisation</w:t>
      </w:r>
    </w:p>
    <w:p w14:paraId="748524D5" w14:textId="77777777" w:rsidR="00500715" w:rsidRDefault="00500715" w:rsidP="00C22F98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2E2F35E" w14:textId="77777777" w:rsidR="00500715" w:rsidRPr="00677929" w:rsidRDefault="00500715" w:rsidP="00C22F9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Legal status, including registration number </w:t>
      </w:r>
      <w:r w:rsidR="00F344E1">
        <w:rPr>
          <w:rFonts w:ascii="Arial" w:hAnsi="Arial" w:cs="Arial"/>
          <w:sz w:val="22"/>
          <w:szCs w:val="22"/>
          <w:lang w:val="en-GB"/>
        </w:rPr>
        <w:t>(</w:t>
      </w:r>
      <w:r>
        <w:rPr>
          <w:rFonts w:ascii="Arial" w:hAnsi="Arial" w:cs="Arial"/>
          <w:sz w:val="22"/>
          <w:szCs w:val="22"/>
          <w:lang w:val="en-GB"/>
        </w:rPr>
        <w:t>if relevant</w:t>
      </w:r>
      <w:r w:rsidR="00F344E1">
        <w:rPr>
          <w:rFonts w:ascii="Arial" w:hAnsi="Arial" w:cs="Arial"/>
          <w:sz w:val="22"/>
          <w:szCs w:val="22"/>
          <w:lang w:val="en-GB"/>
        </w:rPr>
        <w:t>)</w:t>
      </w:r>
    </w:p>
    <w:p w14:paraId="479F3DE1" w14:textId="77777777" w:rsidR="00500715" w:rsidRDefault="00500715" w:rsidP="00C22F98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315CDAF" w14:textId="77777777" w:rsidR="00500715" w:rsidRPr="00677929" w:rsidRDefault="00500715" w:rsidP="00C22F9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N</w:t>
      </w:r>
      <w:r w:rsidRPr="00677929">
        <w:rPr>
          <w:rFonts w:ascii="Arial" w:hAnsi="Arial" w:cs="Arial"/>
          <w:sz w:val="22"/>
          <w:szCs w:val="22"/>
          <w:lang w:val="en-GB"/>
        </w:rPr>
        <w:t xml:space="preserve">ames of </w:t>
      </w:r>
      <w:r>
        <w:rPr>
          <w:rFonts w:ascii="Arial" w:hAnsi="Arial" w:cs="Arial"/>
          <w:sz w:val="22"/>
          <w:szCs w:val="22"/>
          <w:lang w:val="en-GB"/>
        </w:rPr>
        <w:t xml:space="preserve">members of </w:t>
      </w:r>
      <w:r w:rsidRPr="00677929">
        <w:rPr>
          <w:rFonts w:ascii="Arial" w:hAnsi="Arial" w:cs="Arial"/>
          <w:sz w:val="22"/>
          <w:szCs w:val="22"/>
          <w:lang w:val="en-GB"/>
        </w:rPr>
        <w:t>board of directors</w:t>
      </w:r>
      <w:r w:rsidRPr="00677929">
        <w:rPr>
          <w:rStyle w:val="FootnoteReference"/>
          <w:rFonts w:ascii="Arial" w:hAnsi="Arial" w:cs="Arial"/>
          <w:sz w:val="22"/>
          <w:szCs w:val="22"/>
          <w:lang w:val="en-GB"/>
        </w:rPr>
        <w:footnoteReference w:id="4"/>
      </w:r>
      <w:r w:rsidRPr="00677929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6809076" w14:textId="77777777" w:rsidR="00500715" w:rsidRDefault="00500715" w:rsidP="00C22F98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D32C931" w14:textId="56440B13" w:rsidR="00500715" w:rsidRDefault="00500715" w:rsidP="00C22F9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N</w:t>
      </w:r>
      <w:r w:rsidRPr="00677929">
        <w:rPr>
          <w:rFonts w:ascii="Arial" w:hAnsi="Arial" w:cs="Arial"/>
          <w:sz w:val="22"/>
          <w:szCs w:val="22"/>
          <w:lang w:val="en-GB"/>
        </w:rPr>
        <w:t xml:space="preserve">umber of </w:t>
      </w:r>
      <w:r w:rsidR="00F344E1">
        <w:rPr>
          <w:rFonts w:ascii="Arial" w:hAnsi="Arial" w:cs="Arial"/>
          <w:sz w:val="22"/>
          <w:szCs w:val="22"/>
          <w:lang w:val="en-GB"/>
        </w:rPr>
        <w:t xml:space="preserve">full-time equivalent </w:t>
      </w:r>
      <w:r w:rsidRPr="00677929">
        <w:rPr>
          <w:rFonts w:ascii="Arial" w:hAnsi="Arial" w:cs="Arial"/>
          <w:sz w:val="22"/>
          <w:szCs w:val="22"/>
          <w:lang w:val="en-GB"/>
        </w:rPr>
        <w:t xml:space="preserve">staff employed </w:t>
      </w:r>
      <w:r w:rsidR="002E6714">
        <w:rPr>
          <w:rFonts w:ascii="Arial" w:hAnsi="Arial" w:cs="Arial"/>
          <w:sz w:val="22"/>
          <w:szCs w:val="22"/>
          <w:lang w:val="en-GB"/>
        </w:rPr>
        <w:t>in Europe</w:t>
      </w:r>
    </w:p>
    <w:p w14:paraId="205D6433" w14:textId="77777777" w:rsidR="00500715" w:rsidRDefault="00500715" w:rsidP="00C22F98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9D9B4B2" w14:textId="77777777" w:rsidR="00500715" w:rsidRDefault="00500715" w:rsidP="00C22F9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N</w:t>
      </w:r>
      <w:r w:rsidRPr="00677929">
        <w:rPr>
          <w:rFonts w:ascii="Arial" w:hAnsi="Arial" w:cs="Arial"/>
          <w:sz w:val="22"/>
          <w:szCs w:val="22"/>
          <w:lang w:val="en-GB"/>
        </w:rPr>
        <w:t xml:space="preserve">ame </w:t>
      </w:r>
      <w:r>
        <w:rPr>
          <w:rFonts w:ascii="Arial" w:hAnsi="Arial" w:cs="Arial"/>
          <w:sz w:val="22"/>
          <w:szCs w:val="22"/>
          <w:lang w:val="en-GB"/>
        </w:rPr>
        <w:t xml:space="preserve">and position </w:t>
      </w:r>
      <w:r w:rsidRPr="00677929">
        <w:rPr>
          <w:rFonts w:ascii="Arial" w:hAnsi="Arial" w:cs="Arial"/>
          <w:sz w:val="22"/>
          <w:szCs w:val="22"/>
          <w:lang w:val="en-GB"/>
        </w:rPr>
        <w:t>of proposed representative to EPLO</w:t>
      </w:r>
    </w:p>
    <w:p w14:paraId="6FF5E508" w14:textId="77777777" w:rsidR="00500715" w:rsidRPr="00A90D4F" w:rsidRDefault="00500715" w:rsidP="00C22F98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476051FA" w14:textId="0B69B830" w:rsidR="00500715" w:rsidRDefault="002E6714" w:rsidP="00C22F98">
      <w:pPr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</w:t>
      </w:r>
      <w:r w:rsidR="00500715" w:rsidRPr="00677929">
        <w:rPr>
          <w:rFonts w:ascii="Arial" w:hAnsi="Arial" w:cs="Arial"/>
          <w:bCs/>
          <w:sz w:val="22"/>
          <w:szCs w:val="22"/>
        </w:rPr>
        <w:t>ission and objectives (you may attach your agreed mission statement)</w:t>
      </w:r>
    </w:p>
    <w:p w14:paraId="5535B737" w14:textId="77777777" w:rsidR="00500715" w:rsidRPr="00677929" w:rsidRDefault="00500715" w:rsidP="00C22F98">
      <w:pPr>
        <w:jc w:val="both"/>
        <w:rPr>
          <w:rFonts w:ascii="Arial" w:hAnsi="Arial" w:cs="Arial"/>
          <w:bCs/>
          <w:sz w:val="22"/>
          <w:szCs w:val="22"/>
        </w:rPr>
      </w:pPr>
    </w:p>
    <w:p w14:paraId="08C29931" w14:textId="48D85FA3" w:rsidR="00500715" w:rsidRPr="00677929" w:rsidRDefault="002E6714" w:rsidP="00C22F98">
      <w:pPr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</w:t>
      </w:r>
      <w:r w:rsidR="00500715" w:rsidRPr="00677929">
        <w:rPr>
          <w:rFonts w:ascii="Arial" w:hAnsi="Arial" w:cs="Arial"/>
          <w:bCs/>
          <w:sz w:val="22"/>
          <w:szCs w:val="22"/>
        </w:rPr>
        <w:t xml:space="preserve">ow </w:t>
      </w:r>
      <w:r>
        <w:rPr>
          <w:rFonts w:ascii="Arial" w:hAnsi="Arial" w:cs="Arial"/>
          <w:bCs/>
          <w:sz w:val="22"/>
          <w:szCs w:val="22"/>
        </w:rPr>
        <w:t>do your organisation’s</w:t>
      </w:r>
      <w:r w:rsidR="00500715" w:rsidRPr="00677929">
        <w:rPr>
          <w:rFonts w:ascii="Arial" w:hAnsi="Arial" w:cs="Arial"/>
          <w:bCs/>
          <w:sz w:val="22"/>
          <w:szCs w:val="22"/>
        </w:rPr>
        <w:t xml:space="preserve"> </w:t>
      </w:r>
      <w:r w:rsidR="00F344E1" w:rsidRPr="00677929">
        <w:rPr>
          <w:rFonts w:ascii="Arial" w:hAnsi="Arial" w:cs="Arial"/>
          <w:bCs/>
          <w:sz w:val="22"/>
          <w:szCs w:val="22"/>
        </w:rPr>
        <w:t xml:space="preserve">objectives </w:t>
      </w:r>
      <w:r w:rsidR="00F344E1">
        <w:rPr>
          <w:rFonts w:ascii="Arial" w:hAnsi="Arial" w:cs="Arial"/>
          <w:bCs/>
          <w:sz w:val="22"/>
          <w:szCs w:val="22"/>
        </w:rPr>
        <w:t xml:space="preserve">and </w:t>
      </w:r>
      <w:r w:rsidR="00500715" w:rsidRPr="00677929">
        <w:rPr>
          <w:rFonts w:ascii="Arial" w:hAnsi="Arial" w:cs="Arial"/>
          <w:bCs/>
          <w:sz w:val="22"/>
          <w:szCs w:val="22"/>
        </w:rPr>
        <w:t xml:space="preserve">values support </w:t>
      </w:r>
      <w:r>
        <w:rPr>
          <w:rFonts w:ascii="Arial" w:hAnsi="Arial" w:cs="Arial"/>
          <w:bCs/>
          <w:sz w:val="22"/>
          <w:szCs w:val="22"/>
        </w:rPr>
        <w:t xml:space="preserve">EPLO’s </w:t>
      </w:r>
      <w:r w:rsidR="00F344E1">
        <w:rPr>
          <w:rFonts w:ascii="Arial" w:hAnsi="Arial" w:cs="Arial"/>
          <w:bCs/>
          <w:sz w:val="22"/>
          <w:szCs w:val="22"/>
        </w:rPr>
        <w:t xml:space="preserve">objectives and </w:t>
      </w:r>
      <w:r w:rsidR="00500715">
        <w:rPr>
          <w:rFonts w:ascii="Arial" w:hAnsi="Arial" w:cs="Arial"/>
          <w:bCs/>
          <w:sz w:val="22"/>
          <w:szCs w:val="22"/>
        </w:rPr>
        <w:t>values</w:t>
      </w:r>
      <w:r>
        <w:rPr>
          <w:rFonts w:ascii="Arial" w:hAnsi="Arial" w:cs="Arial"/>
          <w:bCs/>
          <w:sz w:val="22"/>
          <w:szCs w:val="22"/>
        </w:rPr>
        <w:t>?</w:t>
      </w:r>
    </w:p>
    <w:p w14:paraId="2C7BA8F8" w14:textId="77777777" w:rsidR="00500715" w:rsidRPr="00677929" w:rsidRDefault="00500715" w:rsidP="00C22F98">
      <w:pPr>
        <w:jc w:val="both"/>
        <w:rPr>
          <w:rFonts w:ascii="Arial" w:hAnsi="Arial" w:cs="Arial"/>
          <w:bCs/>
          <w:sz w:val="22"/>
          <w:szCs w:val="22"/>
        </w:rPr>
      </w:pPr>
    </w:p>
    <w:p w14:paraId="1F0E0677" w14:textId="655536DC" w:rsidR="00500715" w:rsidRPr="00677929" w:rsidRDefault="002E6714" w:rsidP="00C22F98">
      <w:pPr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What are your</w:t>
      </w:r>
      <w:r w:rsidR="00500715" w:rsidRPr="0067792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organisation’s</w:t>
      </w:r>
      <w:r w:rsidRPr="00677929">
        <w:rPr>
          <w:rFonts w:ascii="Arial" w:hAnsi="Arial" w:cs="Arial"/>
          <w:bCs/>
          <w:sz w:val="22"/>
          <w:szCs w:val="22"/>
        </w:rPr>
        <w:t xml:space="preserve"> </w:t>
      </w:r>
      <w:r w:rsidR="00500715" w:rsidRPr="00677929">
        <w:rPr>
          <w:rFonts w:ascii="Arial" w:hAnsi="Arial" w:cs="Arial"/>
          <w:bCs/>
          <w:sz w:val="22"/>
          <w:szCs w:val="22"/>
        </w:rPr>
        <w:t>core activities</w:t>
      </w:r>
      <w:r>
        <w:rPr>
          <w:rFonts w:ascii="Arial" w:hAnsi="Arial" w:cs="Arial"/>
          <w:bCs/>
          <w:sz w:val="22"/>
          <w:szCs w:val="22"/>
        </w:rPr>
        <w:t>?</w:t>
      </w:r>
    </w:p>
    <w:p w14:paraId="781ACAEF" w14:textId="77777777" w:rsidR="00500715" w:rsidRPr="00677929" w:rsidRDefault="00500715" w:rsidP="00C22F98">
      <w:pPr>
        <w:jc w:val="both"/>
        <w:rPr>
          <w:rFonts w:ascii="Arial" w:hAnsi="Arial" w:cs="Arial"/>
          <w:bCs/>
          <w:sz w:val="22"/>
          <w:szCs w:val="22"/>
        </w:rPr>
      </w:pPr>
    </w:p>
    <w:p w14:paraId="1B1BCBE3" w14:textId="53615E83" w:rsidR="00500715" w:rsidRPr="00677929" w:rsidRDefault="002E6714" w:rsidP="00C22F98">
      <w:pPr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What is your organisation’s</w:t>
      </w:r>
      <w:r w:rsidR="00500715" w:rsidRPr="00677929">
        <w:rPr>
          <w:rFonts w:ascii="Arial" w:hAnsi="Arial" w:cs="Arial"/>
          <w:bCs/>
          <w:sz w:val="22"/>
          <w:szCs w:val="22"/>
        </w:rPr>
        <w:t xml:space="preserve"> interest in EU policy in rela</w:t>
      </w:r>
      <w:r w:rsidR="00500715">
        <w:rPr>
          <w:rFonts w:ascii="Arial" w:hAnsi="Arial" w:cs="Arial"/>
          <w:bCs/>
          <w:sz w:val="22"/>
          <w:szCs w:val="22"/>
        </w:rPr>
        <w:t xml:space="preserve">tion to </w:t>
      </w:r>
      <w:r>
        <w:rPr>
          <w:rFonts w:ascii="Arial" w:hAnsi="Arial" w:cs="Arial"/>
          <w:bCs/>
          <w:sz w:val="22"/>
          <w:szCs w:val="22"/>
        </w:rPr>
        <w:t xml:space="preserve">its </w:t>
      </w:r>
      <w:r w:rsidR="00500715">
        <w:rPr>
          <w:rFonts w:ascii="Arial" w:hAnsi="Arial" w:cs="Arial"/>
          <w:bCs/>
          <w:sz w:val="22"/>
          <w:szCs w:val="22"/>
        </w:rPr>
        <w:t>peacebuilding work</w:t>
      </w:r>
      <w:r>
        <w:rPr>
          <w:rFonts w:ascii="Arial" w:hAnsi="Arial" w:cs="Arial"/>
          <w:bCs/>
          <w:sz w:val="22"/>
          <w:szCs w:val="22"/>
        </w:rPr>
        <w:t>?</w:t>
      </w:r>
    </w:p>
    <w:p w14:paraId="14697119" w14:textId="77777777" w:rsidR="00500715" w:rsidRPr="00677929" w:rsidRDefault="00500715" w:rsidP="00C22F98">
      <w:pPr>
        <w:jc w:val="both"/>
        <w:rPr>
          <w:rFonts w:ascii="Arial" w:hAnsi="Arial" w:cs="Arial"/>
          <w:bCs/>
          <w:sz w:val="22"/>
          <w:szCs w:val="22"/>
        </w:rPr>
      </w:pPr>
    </w:p>
    <w:p w14:paraId="2C249750" w14:textId="77777777" w:rsidR="00500715" w:rsidRPr="00677929" w:rsidRDefault="00500715" w:rsidP="00C22F98">
      <w:pPr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677929">
        <w:rPr>
          <w:rFonts w:ascii="Arial" w:hAnsi="Arial" w:cs="Arial"/>
          <w:bCs/>
          <w:sz w:val="22"/>
          <w:szCs w:val="22"/>
        </w:rPr>
        <w:t xml:space="preserve">How much of your work is focused specifically on peacebuilding in terms of activities, staff and finance? </w:t>
      </w:r>
      <w:r w:rsidR="002E6714">
        <w:rPr>
          <w:rFonts w:ascii="Arial" w:hAnsi="Arial" w:cs="Arial"/>
          <w:bCs/>
          <w:sz w:val="22"/>
          <w:szCs w:val="22"/>
        </w:rPr>
        <w:t>(</w:t>
      </w:r>
      <w:r w:rsidRPr="00677929">
        <w:rPr>
          <w:rFonts w:ascii="Arial" w:hAnsi="Arial" w:cs="Arial"/>
          <w:bCs/>
          <w:sz w:val="22"/>
          <w:szCs w:val="22"/>
        </w:rPr>
        <w:t>Plea</w:t>
      </w:r>
      <w:r>
        <w:rPr>
          <w:rFonts w:ascii="Arial" w:hAnsi="Arial" w:cs="Arial"/>
          <w:bCs/>
          <w:sz w:val="22"/>
          <w:szCs w:val="22"/>
        </w:rPr>
        <w:t xml:space="preserve">se </w:t>
      </w:r>
      <w:r w:rsidR="002E6714">
        <w:rPr>
          <w:rFonts w:ascii="Arial" w:hAnsi="Arial" w:cs="Arial"/>
          <w:bCs/>
          <w:sz w:val="22"/>
          <w:szCs w:val="22"/>
        </w:rPr>
        <w:t xml:space="preserve">try to </w:t>
      </w:r>
      <w:r>
        <w:rPr>
          <w:rFonts w:ascii="Arial" w:hAnsi="Arial" w:cs="Arial"/>
          <w:bCs/>
          <w:sz w:val="22"/>
          <w:szCs w:val="22"/>
        </w:rPr>
        <w:t>indicate this in percentages</w:t>
      </w:r>
      <w:r w:rsidR="002E6714">
        <w:rPr>
          <w:rFonts w:ascii="Arial" w:hAnsi="Arial" w:cs="Arial"/>
          <w:bCs/>
          <w:sz w:val="22"/>
          <w:szCs w:val="22"/>
        </w:rPr>
        <w:t>.)</w:t>
      </w:r>
    </w:p>
    <w:p w14:paraId="12CD99A1" w14:textId="77777777" w:rsidR="00500715" w:rsidRPr="00677929" w:rsidRDefault="00500715" w:rsidP="00C22F98">
      <w:pPr>
        <w:jc w:val="both"/>
        <w:rPr>
          <w:rFonts w:ascii="Arial" w:hAnsi="Arial" w:cs="Arial"/>
          <w:bCs/>
          <w:sz w:val="22"/>
          <w:szCs w:val="22"/>
        </w:rPr>
      </w:pPr>
    </w:p>
    <w:p w14:paraId="748B667D" w14:textId="6EC7F678" w:rsidR="00500715" w:rsidRPr="00677929" w:rsidRDefault="002E6714" w:rsidP="00C22F98">
      <w:pPr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</w:t>
      </w:r>
      <w:r w:rsidR="00500715" w:rsidRPr="00677929">
        <w:rPr>
          <w:rFonts w:ascii="Arial" w:hAnsi="Arial" w:cs="Arial"/>
          <w:bCs/>
          <w:sz w:val="22"/>
          <w:szCs w:val="22"/>
        </w:rPr>
        <w:t xml:space="preserve">ow </w:t>
      </w:r>
      <w:r>
        <w:rPr>
          <w:rFonts w:ascii="Arial" w:hAnsi="Arial" w:cs="Arial"/>
          <w:bCs/>
          <w:sz w:val="22"/>
          <w:szCs w:val="22"/>
        </w:rPr>
        <w:t>does your organisation</w:t>
      </w:r>
      <w:r w:rsidRPr="00677929">
        <w:rPr>
          <w:rFonts w:ascii="Arial" w:hAnsi="Arial" w:cs="Arial"/>
          <w:bCs/>
          <w:sz w:val="22"/>
          <w:szCs w:val="22"/>
        </w:rPr>
        <w:t xml:space="preserve"> </w:t>
      </w:r>
      <w:r w:rsidR="00500715" w:rsidRPr="00677929">
        <w:rPr>
          <w:rFonts w:ascii="Arial" w:hAnsi="Arial" w:cs="Arial"/>
          <w:bCs/>
          <w:sz w:val="22"/>
          <w:szCs w:val="22"/>
        </w:rPr>
        <w:t xml:space="preserve">work with governments and how </w:t>
      </w:r>
      <w:r>
        <w:rPr>
          <w:rFonts w:ascii="Arial" w:hAnsi="Arial" w:cs="Arial"/>
          <w:bCs/>
          <w:sz w:val="22"/>
          <w:szCs w:val="22"/>
        </w:rPr>
        <w:t>does it</w:t>
      </w:r>
      <w:r w:rsidRPr="00677929">
        <w:rPr>
          <w:rFonts w:ascii="Arial" w:hAnsi="Arial" w:cs="Arial"/>
          <w:bCs/>
          <w:sz w:val="22"/>
          <w:szCs w:val="22"/>
        </w:rPr>
        <w:t xml:space="preserve"> </w:t>
      </w:r>
      <w:r w:rsidR="00500715" w:rsidRPr="00677929">
        <w:rPr>
          <w:rFonts w:ascii="Arial" w:hAnsi="Arial" w:cs="Arial"/>
          <w:bCs/>
          <w:sz w:val="22"/>
          <w:szCs w:val="22"/>
        </w:rPr>
        <w:t>pro</w:t>
      </w:r>
      <w:r w:rsidR="00500715">
        <w:rPr>
          <w:rFonts w:ascii="Arial" w:hAnsi="Arial" w:cs="Arial"/>
          <w:bCs/>
          <w:sz w:val="22"/>
          <w:szCs w:val="22"/>
        </w:rPr>
        <w:t xml:space="preserve">tect </w:t>
      </w:r>
      <w:r>
        <w:rPr>
          <w:rFonts w:ascii="Arial" w:hAnsi="Arial" w:cs="Arial"/>
          <w:bCs/>
          <w:sz w:val="22"/>
          <w:szCs w:val="22"/>
        </w:rPr>
        <w:t xml:space="preserve">its </w:t>
      </w:r>
      <w:r w:rsidR="00500715">
        <w:rPr>
          <w:rFonts w:ascii="Arial" w:hAnsi="Arial" w:cs="Arial"/>
          <w:bCs/>
          <w:sz w:val="22"/>
          <w:szCs w:val="22"/>
        </w:rPr>
        <w:t>independence as an NGO</w:t>
      </w:r>
      <w:r>
        <w:rPr>
          <w:rFonts w:ascii="Arial" w:hAnsi="Arial" w:cs="Arial"/>
          <w:bCs/>
          <w:sz w:val="22"/>
          <w:szCs w:val="22"/>
        </w:rPr>
        <w:t>?</w:t>
      </w:r>
    </w:p>
    <w:p w14:paraId="22E7C1AC" w14:textId="77777777" w:rsidR="00500715" w:rsidRPr="00677929" w:rsidRDefault="00500715" w:rsidP="00C22F98">
      <w:pPr>
        <w:ind w:firstLine="60"/>
        <w:jc w:val="both"/>
        <w:rPr>
          <w:rFonts w:ascii="Arial" w:hAnsi="Arial" w:cs="Arial"/>
          <w:bCs/>
          <w:sz w:val="22"/>
          <w:szCs w:val="22"/>
        </w:rPr>
      </w:pPr>
    </w:p>
    <w:p w14:paraId="2FFDAB7E" w14:textId="17E82029" w:rsidR="00500715" w:rsidRPr="007954AB" w:rsidRDefault="002E6714" w:rsidP="00C22F98">
      <w:pPr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</w:t>
      </w:r>
      <w:r w:rsidR="00500715" w:rsidRPr="00677929">
        <w:rPr>
          <w:rFonts w:ascii="Arial" w:hAnsi="Arial" w:cs="Arial"/>
          <w:bCs/>
          <w:sz w:val="22"/>
          <w:szCs w:val="22"/>
        </w:rPr>
        <w:t xml:space="preserve">hat </w:t>
      </w:r>
      <w:r>
        <w:rPr>
          <w:rFonts w:ascii="Arial" w:hAnsi="Arial" w:cs="Arial"/>
          <w:bCs/>
          <w:sz w:val="22"/>
          <w:szCs w:val="22"/>
        </w:rPr>
        <w:t xml:space="preserve">does </w:t>
      </w:r>
      <w:r w:rsidR="00500715" w:rsidRPr="00677929">
        <w:rPr>
          <w:rFonts w:ascii="Arial" w:hAnsi="Arial" w:cs="Arial"/>
          <w:bCs/>
          <w:sz w:val="22"/>
          <w:szCs w:val="22"/>
        </w:rPr>
        <w:t>you</w:t>
      </w:r>
      <w:r>
        <w:rPr>
          <w:rFonts w:ascii="Arial" w:hAnsi="Arial" w:cs="Arial"/>
          <w:bCs/>
          <w:sz w:val="22"/>
          <w:szCs w:val="22"/>
        </w:rPr>
        <w:t>r organisation</w:t>
      </w:r>
      <w:r w:rsidR="00500715" w:rsidRPr="00677929">
        <w:rPr>
          <w:rFonts w:ascii="Arial" w:hAnsi="Arial" w:cs="Arial"/>
          <w:bCs/>
          <w:sz w:val="22"/>
          <w:szCs w:val="22"/>
        </w:rPr>
        <w:t xml:space="preserve"> expect to gain from membership of EPLO, </w:t>
      </w:r>
      <w:r w:rsidR="00500715">
        <w:rPr>
          <w:rFonts w:ascii="Arial" w:hAnsi="Arial" w:cs="Arial"/>
          <w:bCs/>
          <w:sz w:val="22"/>
          <w:szCs w:val="22"/>
        </w:rPr>
        <w:t xml:space="preserve">and </w:t>
      </w:r>
      <w:r w:rsidR="00500715" w:rsidRPr="00677929">
        <w:rPr>
          <w:rFonts w:ascii="Arial" w:hAnsi="Arial" w:cs="Arial"/>
          <w:bCs/>
          <w:sz w:val="22"/>
          <w:szCs w:val="22"/>
        </w:rPr>
        <w:t xml:space="preserve">what </w:t>
      </w:r>
      <w:r>
        <w:rPr>
          <w:rFonts w:ascii="Arial" w:hAnsi="Arial" w:cs="Arial"/>
          <w:bCs/>
          <w:sz w:val="22"/>
          <w:szCs w:val="22"/>
        </w:rPr>
        <w:t xml:space="preserve">do </w:t>
      </w:r>
      <w:r w:rsidR="00500715">
        <w:rPr>
          <w:rFonts w:ascii="Arial" w:hAnsi="Arial" w:cs="Arial"/>
          <w:bCs/>
          <w:sz w:val="22"/>
          <w:szCs w:val="22"/>
        </w:rPr>
        <w:t xml:space="preserve">you hope </w:t>
      </w:r>
      <w:r w:rsidR="00500715" w:rsidRPr="00677929">
        <w:rPr>
          <w:rFonts w:ascii="Arial" w:hAnsi="Arial" w:cs="Arial"/>
          <w:bCs/>
          <w:sz w:val="22"/>
          <w:szCs w:val="22"/>
        </w:rPr>
        <w:t xml:space="preserve">will be the added value </w:t>
      </w:r>
      <w:r w:rsidR="00500715">
        <w:rPr>
          <w:rFonts w:ascii="Arial" w:hAnsi="Arial" w:cs="Arial"/>
          <w:bCs/>
          <w:sz w:val="22"/>
          <w:szCs w:val="22"/>
        </w:rPr>
        <w:t xml:space="preserve">that </w:t>
      </w:r>
      <w:r w:rsidR="00500715" w:rsidRPr="00677929">
        <w:rPr>
          <w:rFonts w:ascii="Arial" w:hAnsi="Arial" w:cs="Arial"/>
          <w:bCs/>
          <w:sz w:val="22"/>
          <w:szCs w:val="22"/>
        </w:rPr>
        <w:t xml:space="preserve">EPLO </w:t>
      </w:r>
      <w:r w:rsidR="00500715">
        <w:rPr>
          <w:rFonts w:ascii="Arial" w:hAnsi="Arial" w:cs="Arial"/>
          <w:bCs/>
          <w:sz w:val="22"/>
          <w:szCs w:val="22"/>
        </w:rPr>
        <w:t xml:space="preserve">membership </w:t>
      </w:r>
      <w:r w:rsidR="00500715" w:rsidRPr="00677929">
        <w:rPr>
          <w:rFonts w:ascii="Arial" w:hAnsi="Arial" w:cs="Arial"/>
          <w:bCs/>
          <w:sz w:val="22"/>
          <w:szCs w:val="22"/>
        </w:rPr>
        <w:t xml:space="preserve">brings </w:t>
      </w:r>
      <w:r w:rsidR="00500715" w:rsidRPr="007954AB">
        <w:rPr>
          <w:rFonts w:ascii="Arial" w:hAnsi="Arial" w:cs="Arial"/>
          <w:bCs/>
          <w:sz w:val="22"/>
          <w:szCs w:val="22"/>
        </w:rPr>
        <w:t xml:space="preserve">to </w:t>
      </w:r>
      <w:r w:rsidR="007954AB" w:rsidRPr="007954AB">
        <w:rPr>
          <w:rFonts w:ascii="Arial" w:hAnsi="Arial" w:cs="Arial"/>
          <w:bCs/>
          <w:sz w:val="22"/>
          <w:szCs w:val="22"/>
        </w:rPr>
        <w:t>its work</w:t>
      </w:r>
      <w:r w:rsidRPr="007954AB">
        <w:rPr>
          <w:rFonts w:ascii="Arial" w:hAnsi="Arial" w:cs="Arial"/>
          <w:bCs/>
          <w:sz w:val="22"/>
          <w:szCs w:val="22"/>
        </w:rPr>
        <w:t>?</w:t>
      </w:r>
    </w:p>
    <w:p w14:paraId="31A8C99B" w14:textId="77777777" w:rsidR="00500715" w:rsidRPr="00677929" w:rsidRDefault="00500715" w:rsidP="00C22F98">
      <w:pPr>
        <w:ind w:firstLine="60"/>
        <w:jc w:val="both"/>
        <w:rPr>
          <w:rFonts w:ascii="Arial" w:hAnsi="Arial" w:cs="Arial"/>
          <w:bCs/>
          <w:sz w:val="22"/>
          <w:szCs w:val="22"/>
        </w:rPr>
      </w:pPr>
    </w:p>
    <w:p w14:paraId="334B0811" w14:textId="3BF0FE15" w:rsidR="00500715" w:rsidRPr="00677929" w:rsidRDefault="002E6714" w:rsidP="00C22F98">
      <w:pPr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</w:t>
      </w:r>
      <w:r w:rsidR="00500715" w:rsidRPr="00677929">
        <w:rPr>
          <w:rFonts w:ascii="Arial" w:hAnsi="Arial" w:cs="Arial"/>
          <w:bCs/>
          <w:sz w:val="22"/>
          <w:szCs w:val="22"/>
        </w:rPr>
        <w:t xml:space="preserve">hich of the current </w:t>
      </w:r>
      <w:r w:rsidR="00500715" w:rsidRPr="000718B9">
        <w:rPr>
          <w:rFonts w:ascii="Arial" w:hAnsi="Arial" w:cs="Arial"/>
          <w:bCs/>
          <w:sz w:val="22"/>
          <w:szCs w:val="22"/>
        </w:rPr>
        <w:t>EPLO working groups</w:t>
      </w:r>
      <w:r w:rsidR="007954AB">
        <w:rPr>
          <w:rStyle w:val="FootnoteReference"/>
          <w:rFonts w:ascii="Arial" w:hAnsi="Arial" w:cs="Arial"/>
          <w:bCs/>
          <w:sz w:val="22"/>
          <w:szCs w:val="22"/>
        </w:rPr>
        <w:footnoteReference w:id="5"/>
      </w:r>
      <w:r w:rsidR="00500715" w:rsidRPr="00677929">
        <w:rPr>
          <w:rFonts w:ascii="Arial" w:hAnsi="Arial" w:cs="Arial"/>
          <w:bCs/>
          <w:sz w:val="22"/>
          <w:szCs w:val="22"/>
        </w:rPr>
        <w:t xml:space="preserve"> are </w:t>
      </w:r>
      <w:r>
        <w:rPr>
          <w:rFonts w:ascii="Arial" w:hAnsi="Arial" w:cs="Arial"/>
          <w:bCs/>
          <w:sz w:val="22"/>
          <w:szCs w:val="22"/>
        </w:rPr>
        <w:t xml:space="preserve">of </w:t>
      </w:r>
      <w:r w:rsidR="00500715" w:rsidRPr="00677929">
        <w:rPr>
          <w:rFonts w:ascii="Arial" w:hAnsi="Arial" w:cs="Arial"/>
          <w:bCs/>
          <w:sz w:val="22"/>
          <w:szCs w:val="22"/>
        </w:rPr>
        <w:t>particular interest</w:t>
      </w:r>
      <w:r>
        <w:rPr>
          <w:rFonts w:ascii="Arial" w:hAnsi="Arial" w:cs="Arial"/>
          <w:bCs/>
          <w:sz w:val="22"/>
          <w:szCs w:val="22"/>
        </w:rPr>
        <w:t xml:space="preserve"> for your organisation?</w:t>
      </w:r>
    </w:p>
    <w:p w14:paraId="608135F6" w14:textId="77777777" w:rsidR="00500715" w:rsidRPr="00677929" w:rsidRDefault="00500715" w:rsidP="00C22F98">
      <w:pPr>
        <w:jc w:val="both"/>
        <w:rPr>
          <w:rFonts w:ascii="Arial" w:hAnsi="Arial" w:cs="Arial"/>
          <w:bCs/>
          <w:sz w:val="22"/>
          <w:szCs w:val="22"/>
        </w:rPr>
      </w:pPr>
    </w:p>
    <w:p w14:paraId="58000AA3" w14:textId="1E5AAE94" w:rsidR="001503D5" w:rsidRDefault="00500715" w:rsidP="00421031">
      <w:pPr>
        <w:numPr>
          <w:ilvl w:val="0"/>
          <w:numId w:val="8"/>
        </w:numPr>
        <w:jc w:val="both"/>
      </w:pPr>
      <w:r w:rsidRPr="00421031">
        <w:rPr>
          <w:rFonts w:ascii="Arial" w:hAnsi="Arial" w:cs="Arial"/>
          <w:bCs/>
          <w:sz w:val="22"/>
          <w:szCs w:val="22"/>
        </w:rPr>
        <w:t xml:space="preserve">Which of the other activities </w:t>
      </w:r>
      <w:r w:rsidR="002E6714">
        <w:rPr>
          <w:rFonts w:ascii="Arial" w:hAnsi="Arial" w:cs="Arial"/>
          <w:bCs/>
          <w:sz w:val="22"/>
          <w:szCs w:val="22"/>
        </w:rPr>
        <w:t xml:space="preserve">that </w:t>
      </w:r>
      <w:r w:rsidRPr="00421031">
        <w:rPr>
          <w:rFonts w:ascii="Arial" w:hAnsi="Arial" w:cs="Arial"/>
          <w:bCs/>
          <w:sz w:val="22"/>
          <w:szCs w:val="22"/>
        </w:rPr>
        <w:t xml:space="preserve">EPLO </w:t>
      </w:r>
      <w:r w:rsidR="002E6714">
        <w:rPr>
          <w:rFonts w:ascii="Arial" w:hAnsi="Arial" w:cs="Arial"/>
          <w:bCs/>
          <w:sz w:val="22"/>
          <w:szCs w:val="22"/>
        </w:rPr>
        <w:t>undertakes</w:t>
      </w:r>
      <w:r w:rsidRPr="00421031">
        <w:rPr>
          <w:rFonts w:ascii="Arial" w:hAnsi="Arial" w:cs="Arial"/>
          <w:bCs/>
          <w:sz w:val="22"/>
          <w:szCs w:val="22"/>
        </w:rPr>
        <w:t xml:space="preserve"> and</w:t>
      </w:r>
      <w:r w:rsidR="002E6714">
        <w:rPr>
          <w:rFonts w:ascii="Arial" w:hAnsi="Arial" w:cs="Arial"/>
          <w:bCs/>
          <w:sz w:val="22"/>
          <w:szCs w:val="22"/>
        </w:rPr>
        <w:t>/or</w:t>
      </w:r>
      <w:r w:rsidRPr="00421031">
        <w:rPr>
          <w:rFonts w:ascii="Arial" w:hAnsi="Arial" w:cs="Arial"/>
          <w:bCs/>
          <w:sz w:val="22"/>
          <w:szCs w:val="22"/>
        </w:rPr>
        <w:t xml:space="preserve"> services</w:t>
      </w:r>
      <w:r w:rsidR="002E6714">
        <w:rPr>
          <w:rFonts w:ascii="Arial" w:hAnsi="Arial" w:cs="Arial"/>
          <w:bCs/>
          <w:sz w:val="22"/>
          <w:szCs w:val="22"/>
        </w:rPr>
        <w:t xml:space="preserve"> that</w:t>
      </w:r>
      <w:r w:rsidRPr="00421031">
        <w:rPr>
          <w:rFonts w:ascii="Arial" w:hAnsi="Arial" w:cs="Arial"/>
          <w:bCs/>
          <w:sz w:val="22"/>
          <w:szCs w:val="22"/>
        </w:rPr>
        <w:t xml:space="preserve"> it provides are of particular interest to you</w:t>
      </w:r>
      <w:r w:rsidR="002E6714">
        <w:rPr>
          <w:rFonts w:ascii="Arial" w:hAnsi="Arial" w:cs="Arial"/>
          <w:bCs/>
          <w:sz w:val="22"/>
          <w:szCs w:val="22"/>
        </w:rPr>
        <w:t>r organisation</w:t>
      </w:r>
      <w:r w:rsidRPr="00421031">
        <w:rPr>
          <w:rFonts w:ascii="Arial" w:hAnsi="Arial" w:cs="Arial"/>
          <w:bCs/>
          <w:sz w:val="22"/>
          <w:szCs w:val="22"/>
        </w:rPr>
        <w:t>?</w:t>
      </w:r>
    </w:p>
    <w:sectPr w:rsidR="001503D5" w:rsidSect="00F90948">
      <w:footerReference w:type="even" r:id="rId11"/>
      <w:footerReference w:type="default" r:id="rId12"/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591AF" w16cex:dateUtc="2021-12-16T10:21:00Z"/>
  <w16cex:commentExtensible w16cex:durableId="256591FE" w16cex:dateUtc="2021-12-16T10:22:00Z"/>
  <w16cex:commentExtensible w16cex:durableId="25659297" w16cex:dateUtc="2021-12-16T10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9AD994" w16cid:durableId="256591AF"/>
  <w16cid:commentId w16cid:paraId="0A340706" w16cid:durableId="256591FE"/>
  <w16cid:commentId w16cid:paraId="5437F788" w16cid:durableId="2565929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E2D6D" w14:textId="77777777" w:rsidR="001F2AF9" w:rsidRDefault="001F2AF9" w:rsidP="00500715">
      <w:r>
        <w:separator/>
      </w:r>
    </w:p>
  </w:endnote>
  <w:endnote w:type="continuationSeparator" w:id="0">
    <w:p w14:paraId="036D11D3" w14:textId="77777777" w:rsidR="001F2AF9" w:rsidRDefault="001F2AF9" w:rsidP="0050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262D2" w14:textId="77777777" w:rsidR="00F241E2" w:rsidRDefault="00F241E2" w:rsidP="003173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25F738" w14:textId="77777777" w:rsidR="00F241E2" w:rsidRDefault="00F241E2" w:rsidP="0031734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3879A" w14:textId="77777777" w:rsidR="00F241E2" w:rsidRPr="00C22F98" w:rsidRDefault="00F241E2" w:rsidP="0031734E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2"/>
        <w:szCs w:val="22"/>
      </w:rPr>
    </w:pPr>
    <w:r w:rsidRPr="00C22F98">
      <w:rPr>
        <w:rStyle w:val="PageNumber"/>
        <w:rFonts w:ascii="Arial" w:hAnsi="Arial" w:cs="Arial"/>
        <w:sz w:val="22"/>
        <w:szCs w:val="22"/>
      </w:rPr>
      <w:fldChar w:fldCharType="begin"/>
    </w:r>
    <w:r w:rsidRPr="00C22F98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C22F98">
      <w:rPr>
        <w:rStyle w:val="PageNumber"/>
        <w:rFonts w:ascii="Arial" w:hAnsi="Arial" w:cs="Arial"/>
        <w:sz w:val="22"/>
        <w:szCs w:val="22"/>
      </w:rPr>
      <w:fldChar w:fldCharType="separate"/>
    </w:r>
    <w:r w:rsidR="002A7345">
      <w:rPr>
        <w:rStyle w:val="PageNumber"/>
        <w:rFonts w:ascii="Arial" w:hAnsi="Arial" w:cs="Arial"/>
        <w:noProof/>
        <w:sz w:val="22"/>
        <w:szCs w:val="22"/>
      </w:rPr>
      <w:t>3</w:t>
    </w:r>
    <w:r w:rsidRPr="00C22F98">
      <w:rPr>
        <w:rStyle w:val="PageNumber"/>
        <w:rFonts w:ascii="Arial" w:hAnsi="Arial" w:cs="Arial"/>
        <w:sz w:val="22"/>
        <w:szCs w:val="22"/>
      </w:rPr>
      <w:fldChar w:fldCharType="end"/>
    </w:r>
  </w:p>
  <w:p w14:paraId="7AB5FE40" w14:textId="77777777" w:rsidR="00F241E2" w:rsidRDefault="00F241E2" w:rsidP="0031734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E4DBD" w14:textId="77777777" w:rsidR="001F2AF9" w:rsidRDefault="001F2AF9" w:rsidP="00500715">
      <w:r>
        <w:separator/>
      </w:r>
    </w:p>
  </w:footnote>
  <w:footnote w:type="continuationSeparator" w:id="0">
    <w:p w14:paraId="0C9FB8BC" w14:textId="77777777" w:rsidR="001F2AF9" w:rsidRDefault="001F2AF9" w:rsidP="00500715">
      <w:r>
        <w:continuationSeparator/>
      </w:r>
    </w:p>
  </w:footnote>
  <w:footnote w:id="1">
    <w:p w14:paraId="5088DE33" w14:textId="6DF6CE09" w:rsidR="009A3A85" w:rsidRPr="00A23C93" w:rsidRDefault="009A3A85">
      <w:pPr>
        <w:pStyle w:val="FootnoteText"/>
        <w:rPr>
          <w:rFonts w:ascii="Arial" w:hAnsi="Arial" w:cs="Arial"/>
          <w:sz w:val="18"/>
          <w:szCs w:val="18"/>
          <w:lang w:val="en-GB"/>
        </w:rPr>
      </w:pPr>
      <w:r w:rsidRPr="00A23C93">
        <w:rPr>
          <w:rStyle w:val="FootnoteReference"/>
          <w:rFonts w:ascii="Arial" w:hAnsi="Arial" w:cs="Arial"/>
          <w:sz w:val="18"/>
          <w:szCs w:val="18"/>
        </w:rPr>
        <w:footnoteRef/>
      </w:r>
      <w:r w:rsidRPr="00A23C93">
        <w:rPr>
          <w:rFonts w:ascii="Arial" w:hAnsi="Arial" w:cs="Arial"/>
          <w:sz w:val="18"/>
          <w:szCs w:val="18"/>
        </w:rPr>
        <w:t xml:space="preserve"> Information about current EPLO SC members can be found at </w:t>
      </w:r>
      <w:hyperlink r:id="rId1" w:history="1">
        <w:r w:rsidRPr="00A23C93">
          <w:rPr>
            <w:rStyle w:val="Hyperlink"/>
            <w:rFonts w:ascii="Arial" w:hAnsi="Arial" w:cs="Arial"/>
            <w:sz w:val="18"/>
            <w:szCs w:val="18"/>
          </w:rPr>
          <w:t>http://eplo.org/about-us/decision-making-structures/</w:t>
        </w:r>
      </w:hyperlink>
    </w:p>
  </w:footnote>
  <w:footnote w:id="2">
    <w:p w14:paraId="2DC11DA0" w14:textId="77777777" w:rsidR="00A23C93" w:rsidRPr="00A23C93" w:rsidRDefault="00A23C93">
      <w:pPr>
        <w:pStyle w:val="FootnoteText"/>
        <w:rPr>
          <w:rFonts w:ascii="Arial" w:hAnsi="Arial" w:cs="Arial"/>
        </w:rPr>
      </w:pPr>
      <w:r w:rsidRPr="00A23C93">
        <w:rPr>
          <w:rStyle w:val="FootnoteReference"/>
          <w:rFonts w:ascii="Arial" w:hAnsi="Arial" w:cs="Arial"/>
          <w:sz w:val="18"/>
          <w:szCs w:val="18"/>
        </w:rPr>
        <w:footnoteRef/>
      </w:r>
      <w:r w:rsidRPr="00A23C93">
        <w:rPr>
          <w:rFonts w:ascii="Arial" w:hAnsi="Arial" w:cs="Arial"/>
          <w:sz w:val="18"/>
          <w:szCs w:val="18"/>
        </w:rPr>
        <w:t xml:space="preserve"> A description of EPLO’s objectives and values can be found at http://eplo.org/about-us/</w:t>
      </w:r>
      <w:r>
        <w:rPr>
          <w:rFonts w:ascii="Arial" w:hAnsi="Arial" w:cs="Arial"/>
        </w:rPr>
        <w:t xml:space="preserve"> </w:t>
      </w:r>
    </w:p>
  </w:footnote>
  <w:footnote w:id="3">
    <w:p w14:paraId="649A4775" w14:textId="7BB4FA36" w:rsidR="00F241E2" w:rsidRPr="00044F1E" w:rsidRDefault="00F241E2" w:rsidP="00500715">
      <w:pPr>
        <w:pStyle w:val="FootnoteText"/>
        <w:rPr>
          <w:rFonts w:ascii="Arial" w:hAnsi="Arial" w:cs="Arial"/>
          <w:sz w:val="18"/>
          <w:szCs w:val="18"/>
        </w:rPr>
      </w:pPr>
      <w:r w:rsidRPr="00044F1E">
        <w:rPr>
          <w:rStyle w:val="FootnoteReference"/>
          <w:rFonts w:ascii="Arial" w:hAnsi="Arial" w:cs="Arial"/>
          <w:sz w:val="18"/>
          <w:szCs w:val="18"/>
        </w:rPr>
        <w:footnoteRef/>
      </w:r>
      <w:r w:rsidRPr="00044F1E">
        <w:rPr>
          <w:rFonts w:ascii="Arial" w:hAnsi="Arial" w:cs="Arial"/>
          <w:sz w:val="18"/>
          <w:szCs w:val="18"/>
        </w:rPr>
        <w:t xml:space="preserve"> This is calculated on the basis of </w:t>
      </w:r>
      <w:r w:rsidR="00F344E1">
        <w:rPr>
          <w:rFonts w:ascii="Arial" w:hAnsi="Arial" w:cs="Arial"/>
          <w:sz w:val="18"/>
          <w:szCs w:val="18"/>
        </w:rPr>
        <w:t>f</w:t>
      </w:r>
      <w:r w:rsidRPr="00044F1E">
        <w:rPr>
          <w:rFonts w:ascii="Arial" w:hAnsi="Arial" w:cs="Arial"/>
          <w:sz w:val="18"/>
          <w:szCs w:val="18"/>
        </w:rPr>
        <w:t>ull</w:t>
      </w:r>
      <w:r w:rsidR="00F344E1">
        <w:rPr>
          <w:rFonts w:ascii="Arial" w:hAnsi="Arial" w:cs="Arial"/>
          <w:sz w:val="18"/>
          <w:szCs w:val="18"/>
        </w:rPr>
        <w:t>-t</w:t>
      </w:r>
      <w:r w:rsidRPr="00044F1E">
        <w:rPr>
          <w:rFonts w:ascii="Arial" w:hAnsi="Arial" w:cs="Arial"/>
          <w:sz w:val="18"/>
          <w:szCs w:val="18"/>
        </w:rPr>
        <w:t xml:space="preserve">ime </w:t>
      </w:r>
      <w:r w:rsidR="00F344E1">
        <w:rPr>
          <w:rFonts w:ascii="Arial" w:hAnsi="Arial" w:cs="Arial"/>
          <w:sz w:val="18"/>
          <w:szCs w:val="18"/>
        </w:rPr>
        <w:t>e</w:t>
      </w:r>
      <w:r w:rsidRPr="00044F1E">
        <w:rPr>
          <w:rFonts w:ascii="Arial" w:hAnsi="Arial" w:cs="Arial"/>
          <w:sz w:val="18"/>
          <w:szCs w:val="18"/>
        </w:rPr>
        <w:t xml:space="preserve">quivalent </w:t>
      </w:r>
      <w:r w:rsidR="00F344E1">
        <w:rPr>
          <w:rFonts w:ascii="Arial" w:hAnsi="Arial" w:cs="Arial"/>
          <w:sz w:val="18"/>
          <w:szCs w:val="18"/>
        </w:rPr>
        <w:t>(FTE) s</w:t>
      </w:r>
      <w:r w:rsidRPr="00044F1E">
        <w:rPr>
          <w:rFonts w:ascii="Arial" w:hAnsi="Arial" w:cs="Arial"/>
          <w:sz w:val="18"/>
          <w:szCs w:val="18"/>
        </w:rPr>
        <w:t xml:space="preserve">taff </w:t>
      </w:r>
      <w:r w:rsidR="001B7D05">
        <w:rPr>
          <w:rFonts w:ascii="Arial" w:hAnsi="Arial" w:cs="Arial"/>
          <w:sz w:val="18"/>
          <w:szCs w:val="18"/>
        </w:rPr>
        <w:t xml:space="preserve">members </w:t>
      </w:r>
      <w:r w:rsidRPr="00044F1E">
        <w:rPr>
          <w:rFonts w:ascii="Arial" w:hAnsi="Arial" w:cs="Arial"/>
          <w:sz w:val="18"/>
          <w:szCs w:val="18"/>
        </w:rPr>
        <w:t>and excludes interns</w:t>
      </w:r>
      <w:r w:rsidR="00F344E1">
        <w:rPr>
          <w:rFonts w:ascii="Arial" w:hAnsi="Arial" w:cs="Arial"/>
          <w:sz w:val="18"/>
          <w:szCs w:val="18"/>
        </w:rPr>
        <w:t>/volunteers</w:t>
      </w:r>
      <w:r w:rsidRPr="00044F1E">
        <w:rPr>
          <w:rFonts w:ascii="Arial" w:hAnsi="Arial" w:cs="Arial"/>
          <w:sz w:val="18"/>
          <w:szCs w:val="18"/>
        </w:rPr>
        <w:t>.</w:t>
      </w:r>
    </w:p>
  </w:footnote>
  <w:footnote w:id="4">
    <w:p w14:paraId="0DB44686" w14:textId="3D3416E0" w:rsidR="00F241E2" w:rsidRPr="00A90D4F" w:rsidRDefault="00F241E2" w:rsidP="00500715">
      <w:pPr>
        <w:pStyle w:val="FootnoteText"/>
        <w:jc w:val="both"/>
        <w:rPr>
          <w:rFonts w:ascii="Arial" w:hAnsi="Arial" w:cs="Arial"/>
          <w:sz w:val="18"/>
          <w:szCs w:val="18"/>
          <w:lang w:val="en-GB"/>
        </w:rPr>
      </w:pPr>
      <w:r w:rsidRPr="00A90D4F">
        <w:rPr>
          <w:rStyle w:val="FootnoteReference"/>
          <w:rFonts w:ascii="Arial" w:hAnsi="Arial" w:cs="Arial"/>
          <w:sz w:val="18"/>
          <w:szCs w:val="18"/>
        </w:rPr>
        <w:footnoteRef/>
      </w:r>
      <w:r w:rsidRPr="00A90D4F">
        <w:rPr>
          <w:rFonts w:ascii="Arial" w:hAnsi="Arial" w:cs="Arial"/>
          <w:sz w:val="18"/>
          <w:szCs w:val="18"/>
        </w:rPr>
        <w:t xml:space="preserve"> </w:t>
      </w:r>
      <w:r w:rsidRPr="00A90D4F">
        <w:rPr>
          <w:rFonts w:ascii="Arial" w:hAnsi="Arial" w:cs="Arial"/>
          <w:sz w:val="18"/>
          <w:szCs w:val="18"/>
          <w:lang w:val="en-GB"/>
        </w:rPr>
        <w:t>EPLO acknowledges that many international NGOs have large supp</w:t>
      </w:r>
      <w:r w:rsidR="007435BA">
        <w:rPr>
          <w:rFonts w:ascii="Arial" w:hAnsi="Arial" w:cs="Arial"/>
          <w:sz w:val="18"/>
          <w:szCs w:val="18"/>
          <w:lang w:val="en-GB"/>
        </w:rPr>
        <w:t>orting boards that include high-</w:t>
      </w:r>
      <w:r w:rsidRPr="00A90D4F">
        <w:rPr>
          <w:rFonts w:ascii="Arial" w:hAnsi="Arial" w:cs="Arial"/>
          <w:sz w:val="18"/>
          <w:szCs w:val="18"/>
          <w:lang w:val="en-GB"/>
        </w:rPr>
        <w:t xml:space="preserve">level individuals, including government or international institutions. If the decision-making of the </w:t>
      </w:r>
      <w:r>
        <w:rPr>
          <w:rFonts w:ascii="Arial" w:hAnsi="Arial" w:cs="Arial"/>
          <w:sz w:val="18"/>
          <w:szCs w:val="18"/>
          <w:lang w:val="en-GB"/>
        </w:rPr>
        <w:t>organisation</w:t>
      </w:r>
      <w:r w:rsidRPr="00A90D4F">
        <w:rPr>
          <w:rFonts w:ascii="Arial" w:hAnsi="Arial" w:cs="Arial"/>
          <w:sz w:val="18"/>
          <w:szCs w:val="18"/>
          <w:lang w:val="en-GB"/>
        </w:rPr>
        <w:t xml:space="preserve"> is not dependent on approval from these people</w:t>
      </w:r>
      <w:r w:rsidR="00E024F0">
        <w:rPr>
          <w:rFonts w:ascii="Arial" w:hAnsi="Arial" w:cs="Arial"/>
          <w:sz w:val="18"/>
          <w:szCs w:val="18"/>
          <w:lang w:val="en-GB"/>
        </w:rPr>
        <w:t>,</w:t>
      </w:r>
      <w:r w:rsidRPr="00A90D4F">
        <w:rPr>
          <w:rFonts w:ascii="Arial" w:hAnsi="Arial" w:cs="Arial"/>
          <w:sz w:val="18"/>
          <w:szCs w:val="18"/>
          <w:lang w:val="en-GB"/>
        </w:rPr>
        <w:t xml:space="preserve"> EPLO sees no problem in independence. However, some functions might interfere directly with the advocacy targets of EPLO towards EU institutions. EPLO MO</w:t>
      </w:r>
      <w:r>
        <w:rPr>
          <w:rFonts w:ascii="Arial" w:hAnsi="Arial" w:cs="Arial"/>
          <w:sz w:val="18"/>
          <w:szCs w:val="18"/>
          <w:lang w:val="en-GB"/>
        </w:rPr>
        <w:t>s</w:t>
      </w:r>
      <w:r w:rsidRPr="00A90D4F">
        <w:rPr>
          <w:rFonts w:ascii="Arial" w:hAnsi="Arial" w:cs="Arial"/>
          <w:sz w:val="18"/>
          <w:szCs w:val="18"/>
          <w:lang w:val="en-GB"/>
        </w:rPr>
        <w:t>, therefore, wish to gain an understanding about the composition of your management structures.</w:t>
      </w:r>
    </w:p>
  </w:footnote>
  <w:footnote w:id="5">
    <w:p w14:paraId="27504000" w14:textId="71AD5739" w:rsidR="007954AB" w:rsidRPr="00EA5003" w:rsidRDefault="007954AB" w:rsidP="007954AB">
      <w:pPr>
        <w:pStyle w:val="FootnoteText"/>
        <w:rPr>
          <w:rFonts w:ascii="Arial" w:hAnsi="Arial" w:cs="Arial"/>
          <w:sz w:val="18"/>
          <w:szCs w:val="18"/>
          <w:lang w:val="en-GB"/>
        </w:rPr>
      </w:pPr>
      <w:r w:rsidRPr="00EA5003">
        <w:rPr>
          <w:rStyle w:val="FootnoteReference"/>
          <w:rFonts w:ascii="Arial" w:hAnsi="Arial" w:cs="Arial"/>
          <w:sz w:val="18"/>
          <w:szCs w:val="18"/>
        </w:rPr>
        <w:footnoteRef/>
      </w:r>
      <w:r w:rsidRPr="00EA5003">
        <w:rPr>
          <w:rFonts w:ascii="Arial" w:hAnsi="Arial" w:cs="Arial"/>
          <w:sz w:val="18"/>
          <w:szCs w:val="18"/>
        </w:rPr>
        <w:t xml:space="preserve"> </w:t>
      </w:r>
      <w:r w:rsidR="000718B9">
        <w:rPr>
          <w:rFonts w:ascii="Arial" w:hAnsi="Arial" w:cs="Arial"/>
          <w:sz w:val="18"/>
          <w:szCs w:val="18"/>
        </w:rPr>
        <w:t xml:space="preserve">1. </w:t>
      </w:r>
      <w:r w:rsidRPr="00EA5003">
        <w:rPr>
          <w:rFonts w:ascii="Arial" w:hAnsi="Arial" w:cs="Arial"/>
          <w:sz w:val="18"/>
          <w:szCs w:val="18"/>
          <w:lang w:val="en-GB"/>
        </w:rPr>
        <w:t>Africa; 2. Climate Crisis and Peacebuilding; 3. Communications; 4. Eastern Neighbourhood and Western Balkans; 5. EU Support to Peace Processes; 6. Funding for Peacebuilding; 7. Gender, Peace and Security; 8 Middle East and North Africa; and 9. Policy.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45F1"/>
    <w:multiLevelType w:val="hybridMultilevel"/>
    <w:tmpl w:val="C58AB0DC"/>
    <w:lvl w:ilvl="0" w:tplc="EF3428D2">
      <w:start w:val="1"/>
      <w:numFmt w:val="bullet"/>
      <w:lvlText w:val=""/>
      <w:lvlJc w:val="left"/>
      <w:pPr>
        <w:tabs>
          <w:tab w:val="num" w:pos="624"/>
        </w:tabs>
        <w:ind w:left="64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53985"/>
    <w:multiLevelType w:val="hybridMultilevel"/>
    <w:tmpl w:val="C71639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0323D"/>
    <w:multiLevelType w:val="hybridMultilevel"/>
    <w:tmpl w:val="0994EB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F23F2"/>
    <w:multiLevelType w:val="hybridMultilevel"/>
    <w:tmpl w:val="6BB80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C52CA"/>
    <w:multiLevelType w:val="hybridMultilevel"/>
    <w:tmpl w:val="C0F40908"/>
    <w:lvl w:ilvl="0" w:tplc="EF3428D2">
      <w:start w:val="1"/>
      <w:numFmt w:val="bullet"/>
      <w:lvlText w:val=""/>
      <w:lvlJc w:val="left"/>
      <w:pPr>
        <w:tabs>
          <w:tab w:val="num" w:pos="624"/>
        </w:tabs>
        <w:ind w:left="64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77CD7"/>
    <w:multiLevelType w:val="hybridMultilevel"/>
    <w:tmpl w:val="232E288C"/>
    <w:lvl w:ilvl="0" w:tplc="EF3428D2">
      <w:start w:val="1"/>
      <w:numFmt w:val="bullet"/>
      <w:lvlText w:val=""/>
      <w:lvlJc w:val="left"/>
      <w:pPr>
        <w:tabs>
          <w:tab w:val="num" w:pos="624"/>
        </w:tabs>
        <w:ind w:left="64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32A40"/>
    <w:multiLevelType w:val="hybridMultilevel"/>
    <w:tmpl w:val="24960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317A4"/>
    <w:multiLevelType w:val="hybridMultilevel"/>
    <w:tmpl w:val="5B4855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15"/>
    <w:rsid w:val="000109EA"/>
    <w:rsid w:val="000657B0"/>
    <w:rsid w:val="000718B9"/>
    <w:rsid w:val="000C5285"/>
    <w:rsid w:val="000D5CE5"/>
    <w:rsid w:val="000E11D6"/>
    <w:rsid w:val="000E6557"/>
    <w:rsid w:val="001048C7"/>
    <w:rsid w:val="001503D5"/>
    <w:rsid w:val="00153E1A"/>
    <w:rsid w:val="001B7D05"/>
    <w:rsid w:val="001F2AF9"/>
    <w:rsid w:val="002410B0"/>
    <w:rsid w:val="00242880"/>
    <w:rsid w:val="00245EF5"/>
    <w:rsid w:val="0024660F"/>
    <w:rsid w:val="00252755"/>
    <w:rsid w:val="002743BA"/>
    <w:rsid w:val="002A7345"/>
    <w:rsid w:val="002C4457"/>
    <w:rsid w:val="002C4653"/>
    <w:rsid w:val="002C75C0"/>
    <w:rsid w:val="002E6714"/>
    <w:rsid w:val="00310077"/>
    <w:rsid w:val="0031734E"/>
    <w:rsid w:val="00334526"/>
    <w:rsid w:val="00392F36"/>
    <w:rsid w:val="003B162E"/>
    <w:rsid w:val="003E34A6"/>
    <w:rsid w:val="003E5B15"/>
    <w:rsid w:val="004126AA"/>
    <w:rsid w:val="00413BB6"/>
    <w:rsid w:val="00421031"/>
    <w:rsid w:val="004310F4"/>
    <w:rsid w:val="00461FF3"/>
    <w:rsid w:val="00486490"/>
    <w:rsid w:val="00497E1E"/>
    <w:rsid w:val="004A1E2A"/>
    <w:rsid w:val="004B2852"/>
    <w:rsid w:val="004C19B9"/>
    <w:rsid w:val="004C1FEB"/>
    <w:rsid w:val="004C58C4"/>
    <w:rsid w:val="004E5977"/>
    <w:rsid w:val="00500715"/>
    <w:rsid w:val="00511AFC"/>
    <w:rsid w:val="00511CA5"/>
    <w:rsid w:val="005A3306"/>
    <w:rsid w:val="005E3897"/>
    <w:rsid w:val="005F6D0F"/>
    <w:rsid w:val="0061473B"/>
    <w:rsid w:val="006332BC"/>
    <w:rsid w:val="00647EE3"/>
    <w:rsid w:val="006539EA"/>
    <w:rsid w:val="006724BF"/>
    <w:rsid w:val="006961C4"/>
    <w:rsid w:val="006A4787"/>
    <w:rsid w:val="006A478C"/>
    <w:rsid w:val="006A5E1A"/>
    <w:rsid w:val="006B5CC1"/>
    <w:rsid w:val="006C63A7"/>
    <w:rsid w:val="006D2EF3"/>
    <w:rsid w:val="006D5661"/>
    <w:rsid w:val="00707362"/>
    <w:rsid w:val="007435BA"/>
    <w:rsid w:val="0075047B"/>
    <w:rsid w:val="007825E9"/>
    <w:rsid w:val="007954AB"/>
    <w:rsid w:val="007A1BA3"/>
    <w:rsid w:val="0080143B"/>
    <w:rsid w:val="0083326F"/>
    <w:rsid w:val="00851BB4"/>
    <w:rsid w:val="00870D7A"/>
    <w:rsid w:val="00872E7E"/>
    <w:rsid w:val="008B15C9"/>
    <w:rsid w:val="008D6665"/>
    <w:rsid w:val="00903B87"/>
    <w:rsid w:val="00905CD2"/>
    <w:rsid w:val="00926F96"/>
    <w:rsid w:val="00933B5C"/>
    <w:rsid w:val="00934655"/>
    <w:rsid w:val="009569F8"/>
    <w:rsid w:val="009A1F9F"/>
    <w:rsid w:val="009A3A85"/>
    <w:rsid w:val="009C1994"/>
    <w:rsid w:val="009C3255"/>
    <w:rsid w:val="009D322A"/>
    <w:rsid w:val="00A23C93"/>
    <w:rsid w:val="00A36EEE"/>
    <w:rsid w:val="00A43216"/>
    <w:rsid w:val="00A82819"/>
    <w:rsid w:val="00AD0129"/>
    <w:rsid w:val="00B003FD"/>
    <w:rsid w:val="00B06C3C"/>
    <w:rsid w:val="00B1413C"/>
    <w:rsid w:val="00B20F03"/>
    <w:rsid w:val="00BA1250"/>
    <w:rsid w:val="00BD54B6"/>
    <w:rsid w:val="00BD6A08"/>
    <w:rsid w:val="00C063F6"/>
    <w:rsid w:val="00C10591"/>
    <w:rsid w:val="00C22F98"/>
    <w:rsid w:val="00C65347"/>
    <w:rsid w:val="00C679B6"/>
    <w:rsid w:val="00C84D19"/>
    <w:rsid w:val="00CA57FB"/>
    <w:rsid w:val="00CA6A0A"/>
    <w:rsid w:val="00D04A7C"/>
    <w:rsid w:val="00DB3C3B"/>
    <w:rsid w:val="00DC465E"/>
    <w:rsid w:val="00E024F0"/>
    <w:rsid w:val="00E04DA1"/>
    <w:rsid w:val="00E30CA1"/>
    <w:rsid w:val="00E3235A"/>
    <w:rsid w:val="00E52953"/>
    <w:rsid w:val="00E564B9"/>
    <w:rsid w:val="00E81A10"/>
    <w:rsid w:val="00EC6B6B"/>
    <w:rsid w:val="00F040A7"/>
    <w:rsid w:val="00F21972"/>
    <w:rsid w:val="00F241E2"/>
    <w:rsid w:val="00F3061F"/>
    <w:rsid w:val="00F344E1"/>
    <w:rsid w:val="00F36C46"/>
    <w:rsid w:val="00F7069D"/>
    <w:rsid w:val="00F73B46"/>
    <w:rsid w:val="00F90948"/>
    <w:rsid w:val="00FF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AE7EFF"/>
  <w15:docId w15:val="{6EAF87BF-5F86-446B-83EF-00673FD0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007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0071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5007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0071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500715"/>
  </w:style>
  <w:style w:type="paragraph" w:styleId="FootnoteText">
    <w:name w:val="footnote text"/>
    <w:basedOn w:val="Normal"/>
    <w:link w:val="FootnoteTextChar"/>
    <w:semiHidden/>
    <w:rsid w:val="005007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0071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rsid w:val="00500715"/>
    <w:rPr>
      <w:vertAlign w:val="superscript"/>
    </w:rPr>
  </w:style>
  <w:style w:type="character" w:styleId="Hyperlink">
    <w:name w:val="Hyperlink"/>
    <w:rsid w:val="005007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71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70D7A"/>
    <w:pPr>
      <w:ind w:left="720"/>
      <w:contextualSpacing/>
    </w:pPr>
  </w:style>
  <w:style w:type="table" w:styleId="TableGrid">
    <w:name w:val="Table Grid"/>
    <w:basedOn w:val="TableNormal"/>
    <w:uiPriority w:val="39"/>
    <w:rsid w:val="00E3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653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3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34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3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34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23C9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73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ffice@eplo.org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://www.eplo.org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plo.org/about-us/decision-making-struct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289DF-E822-41CF-9CD1-BC3804A7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</dc:creator>
  <cp:lastModifiedBy>Ben Moore</cp:lastModifiedBy>
  <cp:revision>5</cp:revision>
  <cp:lastPrinted>2018-11-20T14:10:00Z</cp:lastPrinted>
  <dcterms:created xsi:type="dcterms:W3CDTF">2022-04-22T17:14:00Z</dcterms:created>
  <dcterms:modified xsi:type="dcterms:W3CDTF">2022-04-22T17:40:00Z</dcterms:modified>
</cp:coreProperties>
</file>